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D5" w:rsidRDefault="009A1339" w:rsidP="00A04B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屏東縣民和國小COVID-19停課期間-</w:t>
      </w:r>
      <w:r>
        <w:rPr>
          <w:rFonts w:ascii="標楷體" w:eastAsia="標楷體" w:hAnsi="標楷體" w:hint="eastAsia"/>
          <w:b/>
          <w:sz w:val="32"/>
          <w:bdr w:val="single" w:sz="4" w:space="0" w:color="auto"/>
        </w:rPr>
        <w:t>線上補課</w:t>
      </w:r>
      <w:r>
        <w:rPr>
          <w:rFonts w:ascii="標楷體" w:eastAsia="標楷體" w:hAnsi="標楷體" w:hint="eastAsia"/>
          <w:b/>
          <w:sz w:val="32"/>
        </w:rPr>
        <w:t xml:space="preserve">時間表                 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575"/>
        <w:gridCol w:w="2268"/>
        <w:gridCol w:w="1986"/>
        <w:gridCol w:w="2043"/>
        <w:gridCol w:w="2043"/>
        <w:gridCol w:w="2043"/>
      </w:tblGrid>
      <w:tr w:rsidR="009F74D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6/14(一)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6/15(二)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6/16(三)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6/17(四)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6/18(五)</w:t>
            </w:r>
          </w:p>
        </w:tc>
      </w:tr>
      <w:tr w:rsidR="009F74D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5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端午節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英語U4單字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</w:pPr>
            <w:r>
              <w:t>國語第</w:t>
            </w:r>
            <w:r>
              <w:t>14</w:t>
            </w:r>
            <w:r>
              <w:t>課</w:t>
            </w:r>
          </w:p>
          <w:p w:rsidR="009F74D5" w:rsidRDefault="009A1339">
            <w:pPr>
              <w:jc w:val="center"/>
            </w:pPr>
            <w:r>
              <w:t>課文內容深究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</w:pPr>
            <w:r>
              <w:t>英語</w:t>
            </w:r>
            <w:r>
              <w:rPr>
                <w:rFonts w:ascii="標楷體" w:eastAsia="標楷體" w:hAnsi="標楷體"/>
                <w:sz w:val="28"/>
                <w:szCs w:val="28"/>
              </w:rPr>
              <w:t>U4課文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社會第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單元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>
              <w:rPr>
                <w:sz w:val="28"/>
                <w:szCs w:val="28"/>
              </w:rPr>
              <w:t>頁</w:t>
            </w:r>
          </w:p>
        </w:tc>
      </w:tr>
      <w:tr w:rsidR="009F74D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4D5" w:rsidRDefault="009F7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5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r>
              <w:rPr>
                <w:rFonts w:ascii="標楷體" w:eastAsia="標楷體" w:hAnsi="標楷體"/>
                <w:sz w:val="28"/>
                <w:szCs w:val="28"/>
              </w:rPr>
              <w:t xml:space="preserve">   端午節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第10單元</w:t>
            </w:r>
          </w:p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生活中的表格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單元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練習園地</w:t>
            </w:r>
          </w:p>
          <w:p w:rsidR="009F74D5" w:rsidRDefault="009F74D5">
            <w:pPr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社會第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單元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F74D5" w:rsidRDefault="009A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自然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</w:rPr>
              <w:t>因才網3 -3氣象預報台任務複習</w:t>
            </w:r>
          </w:p>
        </w:tc>
      </w:tr>
      <w:tr w:rsidR="009F74D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5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r>
              <w:rPr>
                <w:rFonts w:ascii="標楷體" w:eastAsia="標楷體" w:hAnsi="標楷體"/>
                <w:sz w:val="28"/>
                <w:szCs w:val="28"/>
              </w:rPr>
              <w:t xml:space="preserve">   端午節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彈性</w:t>
            </w:r>
          </w:p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平面設計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/>
            <w:vAlign w:val="center"/>
          </w:tcPr>
          <w:p w:rsidR="009F74D5" w:rsidRDefault="009F74D5">
            <w:pPr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pPr>
              <w:jc w:val="center"/>
            </w:pPr>
            <w:r>
              <w:t>綜合</w:t>
            </w:r>
          </w:p>
          <w:p w:rsidR="009F74D5" w:rsidRDefault="009A1339">
            <w:pPr>
              <w:jc w:val="center"/>
            </w:pPr>
            <w:r>
              <w:t>主題探索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pPr>
              <w:jc w:val="center"/>
            </w:pPr>
            <w:r>
              <w:t>藝文</w:t>
            </w:r>
          </w:p>
          <w:p w:rsidR="009F74D5" w:rsidRDefault="009A1339">
            <w:pPr>
              <w:jc w:val="center"/>
            </w:pPr>
            <w:r>
              <w:t>美彩</w:t>
            </w:r>
          </w:p>
        </w:tc>
      </w:tr>
    </w:tbl>
    <w:p w:rsidR="009F74D5" w:rsidRDefault="009F74D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522"/>
        <w:gridCol w:w="2141"/>
        <w:gridCol w:w="2166"/>
        <w:gridCol w:w="2076"/>
        <w:gridCol w:w="2009"/>
        <w:gridCol w:w="2043"/>
      </w:tblGrid>
      <w:tr w:rsidR="009F74D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6/21(一)</w:t>
            </w:r>
          </w:p>
        </w:tc>
        <w:tc>
          <w:tcPr>
            <w:tcW w:w="21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6/22(二)</w:t>
            </w:r>
          </w:p>
        </w:tc>
        <w:tc>
          <w:tcPr>
            <w:tcW w:w="20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6/23(三)</w:t>
            </w:r>
          </w:p>
        </w:tc>
        <w:tc>
          <w:tcPr>
            <w:tcW w:w="20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6/24(四)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6/25(五)</w:t>
            </w:r>
          </w:p>
        </w:tc>
      </w:tr>
      <w:tr w:rsidR="009F74D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國語第14 課  </w:t>
            </w:r>
          </w:p>
          <w:p w:rsidR="009F74D5" w:rsidRDefault="009A13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生字習寫</w:t>
            </w:r>
          </w:p>
        </w:tc>
        <w:tc>
          <w:tcPr>
            <w:tcW w:w="21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英語U4句型</w:t>
            </w:r>
          </w:p>
        </w:tc>
        <w:tc>
          <w:tcPr>
            <w:tcW w:w="20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國語第</w:t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課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習作</w:t>
            </w:r>
          </w:p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英語Review 2</w:t>
            </w:r>
          </w:p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第三次評量口試準備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</w:pPr>
            <w:r>
              <w:t>社會第</w:t>
            </w:r>
            <w:r>
              <w:t>6</w:t>
            </w:r>
            <w:r>
              <w:t>單元</w:t>
            </w:r>
          </w:p>
          <w:p w:rsidR="009F74D5" w:rsidRDefault="009A1339">
            <w:pPr>
              <w:jc w:val="center"/>
            </w:pPr>
            <w:r>
              <w:t>第</w:t>
            </w:r>
            <w:r>
              <w:t>84</w:t>
            </w:r>
            <w:r>
              <w:t>、</w:t>
            </w:r>
            <w:r>
              <w:t>85</w:t>
            </w:r>
            <w:r>
              <w:t>頁</w:t>
            </w:r>
          </w:p>
        </w:tc>
      </w:tr>
      <w:tr w:rsidR="009F74D5">
        <w:trPr>
          <w:trHeight w:val="1197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4D5" w:rsidRDefault="009F74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52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4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自然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</w:rPr>
              <w:t>因才網 動物大會師任務複習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9F74D5" w:rsidRDefault="009A13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第10單元</w:t>
            </w:r>
          </w:p>
          <w:p w:rsidR="009F74D5" w:rsidRDefault="009A13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綜合應用（二）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第10單元</w:t>
            </w:r>
          </w:p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綜合應用（二）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社會第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單元</w:t>
            </w:r>
          </w:p>
          <w:p w:rsidR="009F74D5" w:rsidRDefault="009A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頁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F74D5" w:rsidRDefault="009A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自然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</w:rPr>
              <w:t>goodle表單練習</w:t>
            </w:r>
          </w:p>
        </w:tc>
      </w:tr>
      <w:tr w:rsidR="009F74D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14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pPr>
              <w:jc w:val="center"/>
            </w:pPr>
            <w:r>
              <w:t>健體</w:t>
            </w:r>
          </w:p>
          <w:p w:rsidR="009F74D5" w:rsidRDefault="009A1339">
            <w:pPr>
              <w:jc w:val="center"/>
            </w:pPr>
            <w:r>
              <w:t>健康操</w:t>
            </w:r>
          </w:p>
        </w:tc>
        <w:tc>
          <w:tcPr>
            <w:tcW w:w="2166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彈性</w:t>
            </w:r>
          </w:p>
          <w:p w:rsidR="009F74D5" w:rsidRDefault="009A13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平面設計</w:t>
            </w:r>
          </w:p>
        </w:tc>
        <w:tc>
          <w:tcPr>
            <w:tcW w:w="2076" w:type="dxa"/>
            <w:tcBorders>
              <w:top w:val="single" w:sz="18" w:space="0" w:color="auto"/>
            </w:tcBorders>
            <w:shd w:val="clear" w:color="auto" w:fill="AEAAAA"/>
            <w:vAlign w:val="center"/>
          </w:tcPr>
          <w:p w:rsidR="009F74D5" w:rsidRDefault="009F74D5">
            <w:pPr>
              <w:jc w:val="center"/>
            </w:pPr>
          </w:p>
        </w:tc>
        <w:tc>
          <w:tcPr>
            <w:tcW w:w="2009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綜合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主題探索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藝文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美彩</w:t>
            </w:r>
          </w:p>
        </w:tc>
      </w:tr>
    </w:tbl>
    <w:p w:rsidR="009F74D5" w:rsidRDefault="009F74D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1"/>
        <w:gridCol w:w="1830"/>
        <w:gridCol w:w="522"/>
        <w:gridCol w:w="2321"/>
        <w:gridCol w:w="1986"/>
        <w:gridCol w:w="2075"/>
        <w:gridCol w:w="2010"/>
        <w:gridCol w:w="2043"/>
      </w:tblGrid>
      <w:tr w:rsidR="009F74D5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時段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節次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6/28(一)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6/29(二)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6/30(三)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7/1(四)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7/2(五)</w:t>
            </w:r>
          </w:p>
        </w:tc>
      </w:tr>
      <w:tr w:rsidR="009F74D5">
        <w:trPr>
          <w:trHeight w:val="1125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08:40-10:10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 w:rsidP="009A1339">
            <w:pPr>
              <w:ind w:firstLineChars="200" w:firstLine="56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國語 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  <w:szCs w:val="28"/>
              </w:rPr>
              <w:t xml:space="preserve">  閱讀列車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英語U4句型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 w:rsidP="009A1339">
            <w:pPr>
              <w:ind w:firstLineChars="200" w:firstLine="56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國語 </w:t>
            </w:r>
          </w:p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閱讀列車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英語Review 2</w:t>
            </w:r>
          </w:p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第三次評量口試準備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社會第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單元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頁</w:t>
            </w:r>
          </w:p>
        </w:tc>
      </w:tr>
      <w:tr w:rsidR="009F74D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F74D5">
            <w:pPr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10:30-12:00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r>
              <w:rPr>
                <w:sz w:val="28"/>
                <w:szCs w:val="28"/>
              </w:rPr>
              <w:t>自然</w:t>
            </w:r>
            <w:r>
              <w:rPr>
                <w:rFonts w:ascii="標楷體" w:eastAsia="標楷體" w:hAnsi="標楷體"/>
                <w:sz w:val="28"/>
              </w:rPr>
              <w:t>多元評量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9F74D5" w:rsidRDefault="009A133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第10單元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  <w:szCs w:val="28"/>
              </w:rPr>
              <w:t xml:space="preserve">  習作探討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  <w:szCs w:val="28"/>
              </w:rPr>
              <w:t xml:space="preserve">   第10單元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  <w:szCs w:val="28"/>
              </w:rPr>
              <w:t xml:space="preserve">   習作探討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社會第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單元</w:t>
            </w:r>
          </w:p>
          <w:p w:rsidR="009F74D5" w:rsidRDefault="009A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自然</w:t>
            </w:r>
          </w:p>
          <w:p w:rsidR="009F74D5" w:rsidRDefault="009A1339">
            <w:r>
              <w:rPr>
                <w:rFonts w:ascii="標楷體" w:eastAsia="標楷體" w:hAnsi="標楷體"/>
                <w:sz w:val="28"/>
              </w:rPr>
              <w:t>自然影片欣賞</w:t>
            </w:r>
          </w:p>
        </w:tc>
      </w:tr>
      <w:tr w:rsidR="009F74D5">
        <w:trPr>
          <w:trHeight w:val="112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13:30-15:00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9F74D5" w:rsidRDefault="009A1339">
            <w:pPr>
              <w:jc w:val="center"/>
            </w:pPr>
            <w:r>
              <w:t>健體</w:t>
            </w:r>
          </w:p>
          <w:p w:rsidR="009F74D5" w:rsidRDefault="009A1339">
            <w:pPr>
              <w:jc w:val="center"/>
            </w:pPr>
            <w:r>
              <w:t>健康操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彈性</w:t>
            </w:r>
          </w:p>
          <w:p w:rsidR="009F74D5" w:rsidRDefault="009A1339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平面設計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EAAAA"/>
            <w:vAlign w:val="center"/>
          </w:tcPr>
          <w:p w:rsidR="009F74D5" w:rsidRDefault="009F74D5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9F74D5" w:rsidRDefault="009A13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音樂</w:t>
            </w:r>
          </w:p>
          <w:p w:rsidR="009F74D5" w:rsidRDefault="009A1339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直笛練習-歡樂頌)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vAlign w:val="center"/>
          </w:tcPr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藝文</w:t>
            </w:r>
          </w:p>
          <w:p w:rsidR="009F74D5" w:rsidRDefault="009A13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美彩</w:t>
            </w:r>
          </w:p>
        </w:tc>
      </w:tr>
    </w:tbl>
    <w:p w:rsidR="009F74D5" w:rsidRDefault="009F74D5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p w:rsidR="009F74D5" w:rsidRDefault="009F74D5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</w:p>
    <w:sectPr w:rsidR="009F74D5" w:rsidSect="009A133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4FD31023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D5"/>
    <w:rsid w:val="009A1339"/>
    <w:rsid w:val="009F74D5"/>
    <w:rsid w:val="00A0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  <w:style w:type="character" w:styleId="a5">
    <w:name w:val="annotation reference"/>
    <w:basedOn w:val="a0"/>
    <w:uiPriority w:val="99"/>
    <w:rPr>
      <w:sz w:val="18"/>
      <w:szCs w:val="18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註解文字 字元"/>
    <w:basedOn w:val="a0"/>
    <w:link w:val="a6"/>
    <w:uiPriority w:val="99"/>
  </w:style>
  <w:style w:type="paragraph" w:styleId="a8">
    <w:name w:val="annotation subject"/>
    <w:basedOn w:val="a6"/>
    <w:next w:val="a6"/>
    <w:link w:val="a9"/>
    <w:uiPriority w:val="99"/>
    <w:rPr>
      <w:b/>
      <w:bCs/>
    </w:rPr>
  </w:style>
  <w:style w:type="character" w:customStyle="1" w:styleId="a9">
    <w:name w:val="註解主旨 字元"/>
    <w:basedOn w:val="a7"/>
    <w:link w:val="a8"/>
    <w:uiPriority w:val="99"/>
    <w:rPr>
      <w:b/>
      <w:bCs/>
    </w:rPr>
  </w:style>
  <w:style w:type="paragraph" w:styleId="aa">
    <w:name w:val="Balloon Text"/>
    <w:basedOn w:val="a"/>
    <w:link w:val="ab"/>
    <w:uiPriority w:val="99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libri Light" w:eastAsia="新細明體" w:hAnsi="Calibri Light" w:cs="SimSu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200" w:left="480"/>
    </w:pPr>
  </w:style>
  <w:style w:type="character" w:styleId="a5">
    <w:name w:val="annotation reference"/>
    <w:basedOn w:val="a0"/>
    <w:uiPriority w:val="99"/>
    <w:rPr>
      <w:sz w:val="18"/>
      <w:szCs w:val="18"/>
    </w:rPr>
  </w:style>
  <w:style w:type="paragraph" w:styleId="a6">
    <w:name w:val="annotation text"/>
    <w:basedOn w:val="a"/>
    <w:link w:val="a7"/>
    <w:uiPriority w:val="99"/>
  </w:style>
  <w:style w:type="character" w:customStyle="1" w:styleId="a7">
    <w:name w:val="註解文字 字元"/>
    <w:basedOn w:val="a0"/>
    <w:link w:val="a6"/>
    <w:uiPriority w:val="99"/>
  </w:style>
  <w:style w:type="paragraph" w:styleId="a8">
    <w:name w:val="annotation subject"/>
    <w:basedOn w:val="a6"/>
    <w:next w:val="a6"/>
    <w:link w:val="a9"/>
    <w:uiPriority w:val="99"/>
    <w:rPr>
      <w:b/>
      <w:bCs/>
    </w:rPr>
  </w:style>
  <w:style w:type="character" w:customStyle="1" w:styleId="a9">
    <w:name w:val="註解主旨 字元"/>
    <w:basedOn w:val="a7"/>
    <w:link w:val="a8"/>
    <w:uiPriority w:val="99"/>
    <w:rPr>
      <w:b/>
      <w:bCs/>
    </w:rPr>
  </w:style>
  <w:style w:type="paragraph" w:styleId="aa">
    <w:name w:val="Balloon Text"/>
    <w:basedOn w:val="a"/>
    <w:link w:val="ab"/>
    <w:uiPriority w:val="99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Pr>
      <w:rFonts w:ascii="Calibri Light" w:eastAsia="新細明體" w:hAnsi="Calibri Light" w:cs="SimSu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Pr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17</cp:revision>
  <cp:lastPrinted>2021-05-20T01:38:00Z</cp:lastPrinted>
  <dcterms:created xsi:type="dcterms:W3CDTF">2021-06-08T14:44:00Z</dcterms:created>
  <dcterms:modified xsi:type="dcterms:W3CDTF">2021-06-17T03:32:00Z</dcterms:modified>
</cp:coreProperties>
</file>