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FC1" w:rsidRDefault="00F705C1">
      <w:pPr>
        <w:spacing w:after="0" w:line="259" w:lineRule="auto"/>
        <w:ind w:left="0" w:right="177" w:firstLine="0"/>
        <w:jc w:val="center"/>
      </w:pPr>
      <w:bookmarkStart w:id="0" w:name="_GoBack"/>
      <w:bookmarkEnd w:id="0"/>
      <w:r>
        <w:rPr>
          <w:sz w:val="34"/>
          <w:u w:val="single" w:color="000000"/>
        </w:rPr>
        <w:t>110</w:t>
      </w:r>
      <w:r>
        <w:rPr>
          <w:sz w:val="34"/>
          <w:u w:val="single" w:color="000000"/>
        </w:rPr>
        <w:t>年國民小學學生家長宣導說明會實施計畫</w:t>
      </w:r>
      <w:r>
        <w:rPr>
          <w:sz w:val="34"/>
        </w:rPr>
        <w:t xml:space="preserve"> </w:t>
      </w:r>
    </w:p>
    <w:p w:rsidR="004A1FC1" w:rsidRDefault="00F705C1">
      <w:pPr>
        <w:spacing w:after="0" w:line="430" w:lineRule="auto"/>
        <w:ind w:left="1" w:firstLine="8196"/>
      </w:pPr>
      <w:r>
        <w:rPr>
          <w:sz w:val="20"/>
        </w:rPr>
        <w:t xml:space="preserve">110.03. V1.1B </w:t>
      </w:r>
      <w:r>
        <w:t>壹、目的</w:t>
      </w:r>
      <w:r>
        <w:t xml:space="preserve"> </w:t>
      </w:r>
    </w:p>
    <w:p w:rsidR="004A1FC1" w:rsidRDefault="00F705C1">
      <w:pPr>
        <w:spacing w:after="204"/>
        <w:ind w:left="631" w:firstLine="483"/>
      </w:pPr>
      <w:r>
        <w:t>十二年國民基本教育</w:t>
      </w:r>
      <w:r>
        <w:t>103</w:t>
      </w:r>
      <w:r>
        <w:t>年起全面啟動，這是臺灣教育史上新的里程碑，</w:t>
      </w:r>
      <w:r>
        <w:t>108</w:t>
      </w:r>
      <w:r>
        <w:t>學年度起，依照不同教育階段（國民小學、國民中學、高級中等學校一年級）逐年實施</w:t>
      </w:r>
      <w:proofErr w:type="gramStart"/>
      <w:r>
        <w:t>新課綱</w:t>
      </w:r>
      <w:proofErr w:type="gramEnd"/>
      <w:r>
        <w:t>，因應此一素養導向，合作</w:t>
      </w:r>
      <w:proofErr w:type="gramStart"/>
      <w:r>
        <w:t>共好新課綱</w:t>
      </w:r>
      <w:proofErr w:type="gramEnd"/>
      <w:r>
        <w:t>的實施，大學端推動招生專業化，在育才選才以及學生職</w:t>
      </w:r>
      <w:proofErr w:type="gramStart"/>
      <w:r>
        <w:t>涯</w:t>
      </w:r>
      <w:proofErr w:type="gramEnd"/>
      <w:r>
        <w:t>發展上重視學生學習歷程及自主學習計畫，因此除了讓學生在不同的教育階段多元學習、適性發展、培養興趣及能力，有必要協助學生家長輔導子女從國小教育階段起，透過多方探索及體驗建立適性多元學習的經驗，落實親師合作，找到孩子的興趣及性向，從而在國中教育階段順勢培養能力，並且在高級中等教育階段依其興趣、性向及能力適性入學，選其所適，愛其所選。</w:t>
      </w:r>
      <w:r>
        <w:t xml:space="preserve"> </w:t>
      </w:r>
    </w:p>
    <w:p w:rsidR="004A1FC1" w:rsidRDefault="00F705C1">
      <w:pPr>
        <w:spacing w:after="387"/>
        <w:ind w:left="631" w:firstLine="482"/>
      </w:pPr>
      <w:proofErr w:type="gramStart"/>
      <w:r>
        <w:t>此外，</w:t>
      </w:r>
      <w:proofErr w:type="gramEnd"/>
      <w:r>
        <w:t>為因</w:t>
      </w:r>
      <w:r>
        <w:t>應十二年國民基本教育多元適性、全人教育的精神與理念，家長應提升教養子女知能，以落實家庭教育功能，並建立親師夥伴關係，以協助子女有效學習，讓學校教育、社會教育及家庭教育緊密結合，親師共同為達成友善校園、適性學習及培育品學兼優的下一代努力。</w:t>
      </w:r>
      <w:r>
        <w:t xml:space="preserve"> </w:t>
      </w:r>
    </w:p>
    <w:p w:rsidR="004A1FC1" w:rsidRDefault="00F705C1">
      <w:pPr>
        <w:ind w:left="10"/>
      </w:pPr>
      <w:r>
        <w:t>貳、辦理單位：</w:t>
      </w:r>
      <w:r>
        <w:t xml:space="preserve">  </w:t>
      </w:r>
    </w:p>
    <w:p w:rsidR="004A1FC1" w:rsidRDefault="00F705C1">
      <w:pPr>
        <w:numPr>
          <w:ilvl w:val="0"/>
          <w:numId w:val="1"/>
        </w:numPr>
        <w:spacing w:after="55" w:line="289" w:lineRule="auto"/>
        <w:ind w:left="1193" w:hanging="562"/>
      </w:pPr>
      <w:r>
        <w:t>指導單位：教育部國民及學前教育署</w:t>
      </w:r>
      <w:r>
        <w:t>台東縣政府、屏東縣政府、彰化縣政府、基隆市政府、南投縣政府、新竹市政府、新竹縣政府、苗栗縣政府、高雄市政府教育局、台南市政府教育局、台中市政府教育局、桃園市政府教育局、新北市政府教育局、台北市政府教育局</w:t>
      </w:r>
      <w:r>
        <w:t xml:space="preserve"> </w:t>
      </w:r>
    </w:p>
    <w:p w:rsidR="004A1FC1" w:rsidRDefault="00F705C1">
      <w:pPr>
        <w:numPr>
          <w:ilvl w:val="0"/>
          <w:numId w:val="1"/>
        </w:numPr>
        <w:ind w:left="1193" w:hanging="562"/>
      </w:pPr>
      <w:r>
        <w:t>主辦單位：中華</w:t>
      </w:r>
      <w:r>
        <w:t>民國全國家長教育協會</w:t>
      </w:r>
      <w:r>
        <w:t xml:space="preserve"> </w:t>
      </w:r>
    </w:p>
    <w:p w:rsidR="004A1FC1" w:rsidRDefault="00F705C1">
      <w:pPr>
        <w:numPr>
          <w:ilvl w:val="0"/>
          <w:numId w:val="1"/>
        </w:numPr>
        <w:spacing w:after="266"/>
        <w:ind w:left="1193" w:hanging="562"/>
      </w:pPr>
      <w:r>
        <w:t>協辦單位：各場次協辦學校、全國家長教育協會各縣市分會、全國多元入學改革聯盟</w:t>
      </w:r>
      <w:r>
        <w:t xml:space="preserve"> </w:t>
      </w:r>
    </w:p>
    <w:p w:rsidR="004A1FC1" w:rsidRDefault="00F705C1">
      <w:pPr>
        <w:ind w:left="10"/>
      </w:pPr>
      <w:r>
        <w:t>參、實施對象：</w:t>
      </w:r>
      <w:r>
        <w:t xml:space="preserve"> </w:t>
      </w:r>
    </w:p>
    <w:p w:rsidR="004A1FC1" w:rsidRDefault="00F705C1">
      <w:pPr>
        <w:numPr>
          <w:ilvl w:val="0"/>
          <w:numId w:val="2"/>
        </w:numPr>
        <w:ind w:hanging="514"/>
      </w:pPr>
      <w:r>
        <w:t>以國小</w:t>
      </w:r>
      <w:r>
        <w:t>3.4.5</w:t>
      </w:r>
      <w:r>
        <w:t>年級學生家長為主，其他年級為輔。</w:t>
      </w:r>
      <w:r>
        <w:t xml:space="preserve"> </w:t>
      </w:r>
    </w:p>
    <w:p w:rsidR="004A1FC1" w:rsidRDefault="00F705C1">
      <w:pPr>
        <w:numPr>
          <w:ilvl w:val="0"/>
          <w:numId w:val="2"/>
        </w:numPr>
        <w:ind w:hanging="514"/>
      </w:pPr>
      <w:r>
        <w:t>關心十二年國民基本教育之學生家長、教育工作者及一般社會大眾。肆、實施方式及內容：</w:t>
      </w:r>
      <w:r>
        <w:t xml:space="preserve"> </w:t>
      </w:r>
    </w:p>
    <w:p w:rsidR="004A1FC1" w:rsidRDefault="00F705C1">
      <w:pPr>
        <w:numPr>
          <w:ilvl w:val="0"/>
          <w:numId w:val="3"/>
        </w:numPr>
        <w:ind w:hanging="514"/>
      </w:pPr>
      <w:r>
        <w:t>針對實施對象，辦理國小學生家長宣導說明會。</w:t>
      </w:r>
      <w:r>
        <w:t xml:space="preserve"> </w:t>
      </w:r>
    </w:p>
    <w:p w:rsidR="004A1FC1" w:rsidRDefault="00F705C1">
      <w:pPr>
        <w:numPr>
          <w:ilvl w:val="0"/>
          <w:numId w:val="3"/>
        </w:numPr>
        <w:ind w:hanging="514"/>
      </w:pPr>
      <w:r>
        <w:lastRenderedPageBreak/>
        <w:t>講座內容，將就學生多元學習、適性發展，培養興趣、校園安全，以及親師合作與親子溝通等等相關知能進行分享，最後進行家長座談。三、多元學習、認知發展、培養興趣、校園安全等內容，由專家學者或聘請資深學校行政代表擔任講座</w:t>
      </w:r>
      <w:r>
        <w:t>，親師合作、親子溝通與有效學習聘請專家學者或資深家長代表擔任，並由講師與來賓進行座談。</w:t>
      </w:r>
      <w:r>
        <w:t xml:space="preserve"> </w:t>
      </w:r>
    </w:p>
    <w:p w:rsidR="004A1FC1" w:rsidRDefault="00F705C1">
      <w:pPr>
        <w:numPr>
          <w:ilvl w:val="0"/>
          <w:numId w:val="4"/>
        </w:numPr>
        <w:ind w:hanging="514"/>
      </w:pPr>
      <w:r>
        <w:t>以縣市區為單位各辦理</w:t>
      </w:r>
      <w:r>
        <w:t>1</w:t>
      </w:r>
      <w:r>
        <w:t>場為原則，惟因應特殊區域之不同需求得增減場次，並依區域之不同每場次原則各邀約</w:t>
      </w:r>
      <w:r>
        <w:t>200</w:t>
      </w:r>
      <w:r>
        <w:t>人至</w:t>
      </w:r>
      <w:r>
        <w:t>2,000</w:t>
      </w:r>
      <w:r>
        <w:t>人與會，邀請關心之學生家長、教育工作者及一般社會大眾參加。</w:t>
      </w:r>
      <w:r>
        <w:t xml:space="preserve"> </w:t>
      </w:r>
    </w:p>
    <w:p w:rsidR="004A1FC1" w:rsidRDefault="00F705C1">
      <w:pPr>
        <w:numPr>
          <w:ilvl w:val="0"/>
          <w:numId w:val="4"/>
        </w:numPr>
        <w:ind w:hanging="514"/>
      </w:pPr>
      <w:r>
        <w:t>說明會宣導內容、時間及方式採取一致方式為原則，惟偏遠及特殊地區，得參酌地方教育主管機構之意見，及本會以往辦理此類宣導說明會之經驗進行微調。</w:t>
      </w:r>
      <w:r>
        <w:t xml:space="preserve"> </w:t>
      </w:r>
    </w:p>
    <w:p w:rsidR="004A1FC1" w:rsidRDefault="00F705C1">
      <w:pPr>
        <w:numPr>
          <w:ilvl w:val="0"/>
          <w:numId w:val="4"/>
        </w:numPr>
        <w:ind w:hanging="514"/>
      </w:pPr>
      <w:r>
        <w:t>說明</w:t>
      </w:r>
      <w:proofErr w:type="gramStart"/>
      <w:r>
        <w:t>會所需文宣</w:t>
      </w:r>
      <w:proofErr w:type="gramEnd"/>
      <w:r>
        <w:t>資料，除請教育部提供相關宣導品之外，並由主辦單位編印『家長宣導手冊』。</w:t>
      </w:r>
      <w:r>
        <w:t xml:space="preserve"> </w:t>
      </w:r>
    </w:p>
    <w:p w:rsidR="004A1FC1" w:rsidRDefault="00F705C1">
      <w:pPr>
        <w:numPr>
          <w:ilvl w:val="0"/>
          <w:numId w:val="4"/>
        </w:numPr>
        <w:ind w:hanging="514"/>
      </w:pPr>
      <w:r>
        <w:t>為瞭解與會人員對於本項活動辦理，以及各項教育議題之意見，於說明會辦理同時，得進行問卷調查。</w:t>
      </w:r>
      <w:r>
        <w:t xml:space="preserve"> </w:t>
      </w:r>
    </w:p>
    <w:p w:rsidR="004A1FC1" w:rsidRDefault="00F705C1">
      <w:pPr>
        <w:numPr>
          <w:ilvl w:val="0"/>
          <w:numId w:val="4"/>
        </w:numPr>
        <w:ind w:hanging="514"/>
      </w:pPr>
      <w:r>
        <w:t>各場次說明會之辦理時間、地點、主持人、主講人等如</w:t>
      </w:r>
      <w:r>
        <w:rPr>
          <w:u w:val="single" w:color="000000"/>
        </w:rPr>
        <w:t>附表</w:t>
      </w:r>
      <w:r>
        <w:rPr>
          <w:u w:val="single" w:color="000000"/>
        </w:rPr>
        <w:t>1</w:t>
      </w:r>
      <w:r>
        <w:t>。</w:t>
      </w:r>
      <w:r>
        <w:t xml:space="preserve"> </w:t>
      </w:r>
    </w:p>
    <w:p w:rsidR="004A1FC1" w:rsidRDefault="00F705C1">
      <w:pPr>
        <w:numPr>
          <w:ilvl w:val="0"/>
          <w:numId w:val="4"/>
        </w:numPr>
        <w:spacing w:after="304"/>
        <w:ind w:hanging="514"/>
      </w:pPr>
      <w:r>
        <w:t>各場次說明會進行程序如</w:t>
      </w:r>
      <w:r>
        <w:rPr>
          <w:u w:val="single" w:color="000000"/>
        </w:rPr>
        <w:t>附表</w:t>
      </w:r>
      <w:r>
        <w:rPr>
          <w:u w:val="single" w:color="000000"/>
        </w:rPr>
        <w:t>2</w:t>
      </w:r>
      <w:r>
        <w:t>。</w:t>
      </w:r>
      <w:r>
        <w:t xml:space="preserve">  </w:t>
      </w:r>
    </w:p>
    <w:p w:rsidR="004A1FC1" w:rsidRDefault="00F705C1">
      <w:pPr>
        <w:spacing w:after="167"/>
        <w:ind w:left="11"/>
      </w:pPr>
      <w:r>
        <w:t>陸、預期成效：</w:t>
      </w:r>
      <w:r>
        <w:t xml:space="preserve"> </w:t>
      </w:r>
    </w:p>
    <w:p w:rsidR="004A1FC1" w:rsidRDefault="00F705C1">
      <w:pPr>
        <w:spacing w:after="264"/>
        <w:ind w:left="631" w:firstLine="482"/>
      </w:pPr>
      <w:r>
        <w:t>期使與會之學生家長及社會大眾，能充分瞭解十二年國民基本教育，建立多元適性學習觀念，並且推動親師合作，共同建立友善校園，最終達成教育出品學兼具優秀下一代的目的。</w:t>
      </w:r>
      <w:r>
        <w:t xml:space="preserve"> </w:t>
      </w:r>
    </w:p>
    <w:p w:rsidR="004A1FC1" w:rsidRDefault="00F705C1">
      <w:pPr>
        <w:ind w:left="1916" w:hanging="1915"/>
      </w:pPr>
      <w:proofErr w:type="gramStart"/>
      <w:r>
        <w:t>柒</w:t>
      </w:r>
      <w:proofErr w:type="gramEnd"/>
      <w:r>
        <w:t>、檢討報告：各場次說明會辦理結束，由主辦單位就整體實施成效，提出活動成果報告及相關檢討建議。</w:t>
      </w:r>
      <w:r>
        <w:t xml:space="preserve"> </w:t>
      </w:r>
    </w:p>
    <w:p w:rsidR="004A1FC1" w:rsidRDefault="00F705C1">
      <w:pPr>
        <w:spacing w:after="46" w:line="259" w:lineRule="auto"/>
        <w:ind w:left="8693" w:right="202"/>
        <w:jc w:val="right"/>
      </w:pPr>
      <w:r>
        <w:rPr>
          <w:u w:val="single" w:color="000000"/>
        </w:rPr>
        <w:t>附表</w:t>
      </w:r>
      <w:r>
        <w:rPr>
          <w:u w:val="single" w:color="000000"/>
        </w:rPr>
        <w:t>1</w:t>
      </w:r>
      <w:r>
        <w:t xml:space="preserve"> </w:t>
      </w:r>
    </w:p>
    <w:p w:rsidR="004A1FC1" w:rsidRDefault="00F705C1">
      <w:pPr>
        <w:spacing w:after="0" w:line="259" w:lineRule="auto"/>
        <w:ind w:left="0" w:right="256" w:firstLine="0"/>
        <w:jc w:val="right"/>
      </w:pPr>
      <w:r>
        <w:rPr>
          <w:sz w:val="36"/>
        </w:rPr>
        <w:t>《</w:t>
      </w:r>
      <w:r>
        <w:rPr>
          <w:sz w:val="36"/>
          <w:u w:val="single" w:color="000000"/>
        </w:rPr>
        <w:t>場次計畫表</w:t>
      </w:r>
      <w:r>
        <w:rPr>
          <w:sz w:val="36"/>
        </w:rPr>
        <w:t>》</w:t>
      </w:r>
      <w:r>
        <w:t xml:space="preserve">                     </w:t>
      </w:r>
      <w:r>
        <w:rPr>
          <w:sz w:val="24"/>
        </w:rPr>
        <w:t xml:space="preserve">V1.1 </w:t>
      </w:r>
    </w:p>
    <w:tbl>
      <w:tblPr>
        <w:tblStyle w:val="TableGrid"/>
        <w:tblW w:w="9540" w:type="dxa"/>
        <w:tblInd w:w="1" w:type="dxa"/>
        <w:tblCellMar>
          <w:top w:w="14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646"/>
        <w:gridCol w:w="1474"/>
        <w:gridCol w:w="1620"/>
        <w:gridCol w:w="1980"/>
        <w:gridCol w:w="1980"/>
        <w:gridCol w:w="360"/>
      </w:tblGrid>
      <w:tr w:rsidR="004A1FC1">
        <w:trPr>
          <w:trHeight w:val="542"/>
        </w:trPr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130" w:firstLine="0"/>
            </w:pPr>
            <w:r>
              <w:t xml:space="preserve">NO </w:t>
            </w:r>
          </w:p>
        </w:tc>
        <w:tc>
          <w:tcPr>
            <w:tcW w:w="1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0" w:firstLine="0"/>
              <w:jc w:val="center"/>
            </w:pPr>
            <w:r>
              <w:t>時</w:t>
            </w:r>
            <w:r>
              <w:t xml:space="preserve"> </w:t>
            </w:r>
            <w:r>
              <w:t>程</w:t>
            </w:r>
            <w:r>
              <w:t xml:space="preserve"> 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317" w:firstLine="0"/>
            </w:pPr>
            <w:r>
              <w:t>場</w:t>
            </w:r>
            <w:r>
              <w:t xml:space="preserve">  </w:t>
            </w:r>
            <w:r>
              <w:t>別</w:t>
            </w:r>
            <w:r>
              <w:t xml:space="preserve"> 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391" w:firstLine="0"/>
            </w:pPr>
            <w:r>
              <w:t>地</w:t>
            </w:r>
            <w:r>
              <w:t xml:space="preserve">  </w:t>
            </w:r>
            <w:r>
              <w:t>點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43" w:firstLine="0"/>
              <w:jc w:val="center"/>
            </w:pPr>
            <w:r>
              <w:t>演講內容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9" w:firstLine="0"/>
              <w:jc w:val="center"/>
            </w:pPr>
            <w:r>
              <w:t>講師</w:t>
            </w:r>
            <w:r>
              <w:t xml:space="preserve"> </w:t>
            </w:r>
          </w:p>
        </w:tc>
        <w:tc>
          <w:tcPr>
            <w:tcW w:w="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38" w:firstLine="0"/>
              <w:jc w:val="both"/>
            </w:pPr>
            <w:r>
              <w:rPr>
                <w:sz w:val="24"/>
              </w:rPr>
              <w:t>備註</w:t>
            </w:r>
          </w:p>
        </w:tc>
      </w:tr>
      <w:tr w:rsidR="004A1FC1">
        <w:trPr>
          <w:trHeight w:val="946"/>
        </w:trPr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20" w:firstLine="0"/>
              <w:jc w:val="both"/>
            </w:pPr>
            <w:r>
              <w:t xml:space="preserve">01 </w:t>
            </w:r>
          </w:p>
        </w:tc>
        <w:tc>
          <w:tcPr>
            <w:tcW w:w="1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85" w:hanging="130"/>
            </w:pPr>
            <w:r>
              <w:t>110</w:t>
            </w:r>
            <w:r>
              <w:t>年</w:t>
            </w:r>
            <w:r>
              <w:t>4</w:t>
            </w:r>
            <w:r>
              <w:t>月</w:t>
            </w:r>
            <w:r>
              <w:t xml:space="preserve">16 </w:t>
            </w:r>
            <w:r>
              <w:t>日</w:t>
            </w:r>
            <w:r>
              <w:t>(</w:t>
            </w:r>
            <w:r>
              <w:t>五</w:t>
            </w:r>
            <w:r>
              <w:t>)</w:t>
            </w:r>
            <w:r>
              <w:t>晚上</w:t>
            </w:r>
            <w:r>
              <w:t xml:space="preserve"> 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75" w:firstLine="0"/>
              <w:jc w:val="both"/>
            </w:pPr>
            <w:r>
              <w:t>台東場次</w:t>
            </w:r>
            <w:r>
              <w:t xml:space="preserve"> 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55" w:right="-12" w:hanging="12"/>
              <w:jc w:val="both"/>
            </w:pPr>
            <w:r>
              <w:t>國立台東高商圖書館視聽教室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-53" w:right="-77" w:firstLine="82"/>
              <w:jc w:val="both"/>
            </w:pPr>
            <w:r>
              <w:t>多元適性、親師合作、</w:t>
            </w:r>
            <w:r>
              <w:t xml:space="preserve"> </w:t>
            </w:r>
            <w:r>
              <w:t xml:space="preserve"> </w:t>
            </w:r>
            <w:r>
              <w:t>親子溝通、有效學習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82" w:firstLine="0"/>
              <w:jc w:val="both"/>
            </w:pPr>
            <w:r>
              <w:t>輔導專家學者</w:t>
            </w:r>
            <w:r>
              <w:t>/</w:t>
            </w:r>
            <w:r>
              <w:t>學校行政代表</w:t>
            </w:r>
            <w:r>
              <w:t>/</w:t>
            </w:r>
            <w:r>
              <w:t>資深家長代表</w:t>
            </w:r>
            <w:r>
              <w:t xml:space="preserve"> </w:t>
            </w:r>
          </w:p>
        </w:tc>
        <w:tc>
          <w:tcPr>
            <w:tcW w:w="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7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A1FC1">
        <w:trPr>
          <w:trHeight w:val="946"/>
        </w:trPr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20" w:firstLine="0"/>
              <w:jc w:val="both"/>
            </w:pPr>
            <w:r>
              <w:lastRenderedPageBreak/>
              <w:t xml:space="preserve">02 </w:t>
            </w:r>
          </w:p>
        </w:tc>
        <w:tc>
          <w:tcPr>
            <w:tcW w:w="1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85" w:hanging="130"/>
            </w:pPr>
            <w:r>
              <w:t>110</w:t>
            </w:r>
            <w:r>
              <w:t>年</w:t>
            </w:r>
            <w:r>
              <w:t>4</w:t>
            </w:r>
            <w:r>
              <w:t>月</w:t>
            </w:r>
            <w:r>
              <w:t xml:space="preserve">17 </w:t>
            </w:r>
            <w:r>
              <w:t>日</w:t>
            </w:r>
            <w:r>
              <w:t>(</w:t>
            </w:r>
            <w:r>
              <w:t>六</w:t>
            </w:r>
            <w:r>
              <w:t>)</w:t>
            </w:r>
            <w:r>
              <w:t>上午</w:t>
            </w:r>
            <w:r>
              <w:t xml:space="preserve"> 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75" w:firstLine="0"/>
              <w:jc w:val="both"/>
            </w:pPr>
            <w:r>
              <w:t>屏東場次</w:t>
            </w:r>
            <w:r>
              <w:t xml:space="preserve"> 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0" w:firstLine="0"/>
              <w:jc w:val="center"/>
            </w:pPr>
            <w:r>
              <w:t>國立屏東大學屏師表演廳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94" w:right="-77" w:hanging="65"/>
              <w:jc w:val="both"/>
            </w:pPr>
            <w:r>
              <w:t>多元適性、親師合作、親子溝通、有效學習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82" w:firstLine="0"/>
              <w:jc w:val="both"/>
            </w:pPr>
            <w:r>
              <w:t>輔導專家學者</w:t>
            </w:r>
            <w:r>
              <w:t>/</w:t>
            </w:r>
            <w:r>
              <w:t>學校行政代表</w:t>
            </w:r>
            <w:r>
              <w:t>/</w:t>
            </w:r>
            <w:r>
              <w:t>資深家長代表</w:t>
            </w:r>
            <w:r>
              <w:t xml:space="preserve"> </w:t>
            </w:r>
          </w:p>
        </w:tc>
        <w:tc>
          <w:tcPr>
            <w:tcW w:w="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7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A1FC1">
        <w:trPr>
          <w:trHeight w:val="946"/>
        </w:trPr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20" w:firstLine="0"/>
              <w:jc w:val="both"/>
            </w:pPr>
            <w:r>
              <w:t xml:space="preserve">03 </w:t>
            </w:r>
          </w:p>
        </w:tc>
        <w:tc>
          <w:tcPr>
            <w:tcW w:w="1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0" w:firstLine="0"/>
              <w:jc w:val="center"/>
            </w:pPr>
            <w:r>
              <w:t>110</w:t>
            </w:r>
            <w:r>
              <w:t>年</w:t>
            </w:r>
            <w:r>
              <w:t>4</w:t>
            </w:r>
            <w:r>
              <w:t>月</w:t>
            </w:r>
            <w:r>
              <w:t xml:space="preserve">17 </w:t>
            </w:r>
            <w:r>
              <w:t>日</w:t>
            </w:r>
            <w:r>
              <w:t>(</w:t>
            </w:r>
            <w:r>
              <w:t>六</w:t>
            </w:r>
            <w:r>
              <w:t>)</w:t>
            </w:r>
            <w:r>
              <w:t>下午</w:t>
            </w:r>
            <w:r>
              <w:t xml:space="preserve">A 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75" w:firstLine="0"/>
              <w:jc w:val="both"/>
            </w:pPr>
            <w:r>
              <w:t>高雄場次</w:t>
            </w:r>
            <w:r>
              <w:t xml:space="preserve"> 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0" w:firstLine="0"/>
              <w:jc w:val="center"/>
            </w:pPr>
            <w:r>
              <w:t>市立五福國中活動中心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94" w:right="-77" w:hanging="65"/>
              <w:jc w:val="both"/>
            </w:pPr>
            <w:r>
              <w:t>多元適性、親師合作、親子溝通、有效學習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82" w:firstLine="0"/>
              <w:jc w:val="both"/>
            </w:pPr>
            <w:r>
              <w:t>輔導專家學者</w:t>
            </w:r>
            <w:r>
              <w:t>/</w:t>
            </w:r>
            <w:r>
              <w:t>學校行政代表</w:t>
            </w:r>
            <w:r>
              <w:t>/</w:t>
            </w:r>
            <w:r>
              <w:t>資深家長代表</w:t>
            </w:r>
            <w:r>
              <w:t xml:space="preserve"> </w:t>
            </w:r>
          </w:p>
        </w:tc>
        <w:tc>
          <w:tcPr>
            <w:tcW w:w="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7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A1FC1">
        <w:trPr>
          <w:trHeight w:val="982"/>
        </w:trPr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20" w:firstLine="0"/>
              <w:jc w:val="both"/>
            </w:pPr>
            <w:r>
              <w:t xml:space="preserve">04 </w:t>
            </w:r>
          </w:p>
        </w:tc>
        <w:tc>
          <w:tcPr>
            <w:tcW w:w="1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185" w:hanging="130"/>
            </w:pPr>
            <w:r>
              <w:t>110</w:t>
            </w:r>
            <w:r>
              <w:t>年</w:t>
            </w:r>
            <w:r>
              <w:t>4</w:t>
            </w:r>
            <w:r>
              <w:t>月</w:t>
            </w:r>
            <w:r>
              <w:t xml:space="preserve">17 </w:t>
            </w:r>
            <w:r>
              <w:t>日</w:t>
            </w:r>
            <w:r>
              <w:t>(</w:t>
            </w:r>
            <w:r>
              <w:t>六</w:t>
            </w:r>
            <w:r>
              <w:t>)</w:t>
            </w:r>
            <w:r>
              <w:t>晚上</w:t>
            </w:r>
            <w:r>
              <w:t xml:space="preserve"> 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75" w:firstLine="0"/>
              <w:jc w:val="both"/>
            </w:pPr>
            <w:r>
              <w:t>台南場次</w:t>
            </w:r>
            <w:r>
              <w:t xml:space="preserve"> 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427" w:hanging="398"/>
            </w:pPr>
            <w:r>
              <w:t>國立台南二中明德堂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94" w:right="-77" w:hanging="149"/>
              <w:jc w:val="both"/>
            </w:pPr>
            <w:r>
              <w:t xml:space="preserve"> </w:t>
            </w:r>
            <w:r>
              <w:t>多元適性、親師合作、親子溝通、有效學習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82" w:firstLine="0"/>
              <w:jc w:val="both"/>
            </w:pPr>
            <w:r>
              <w:t>輔導專家學者</w:t>
            </w:r>
            <w:r>
              <w:t>/</w:t>
            </w:r>
            <w:r>
              <w:t>學校行政代表</w:t>
            </w:r>
            <w:r>
              <w:t>/</w:t>
            </w:r>
            <w:r>
              <w:t>資深家長代表</w:t>
            </w:r>
            <w:r>
              <w:t xml:space="preserve"> </w:t>
            </w:r>
          </w:p>
        </w:tc>
        <w:tc>
          <w:tcPr>
            <w:tcW w:w="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80" w:firstLine="0"/>
            </w:pPr>
            <w:r>
              <w:t xml:space="preserve"> </w:t>
            </w:r>
          </w:p>
        </w:tc>
      </w:tr>
      <w:tr w:rsidR="004A1FC1">
        <w:trPr>
          <w:trHeight w:val="948"/>
        </w:trPr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20" w:firstLine="0"/>
              <w:jc w:val="both"/>
            </w:pPr>
            <w:r>
              <w:t xml:space="preserve">05 </w:t>
            </w:r>
          </w:p>
        </w:tc>
        <w:tc>
          <w:tcPr>
            <w:tcW w:w="1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29" w:firstLine="0"/>
            </w:pPr>
            <w:r>
              <w:t>110</w:t>
            </w:r>
            <w:r>
              <w:t>年</w:t>
            </w:r>
            <w:r>
              <w:t>4</w:t>
            </w:r>
            <w:r>
              <w:t>月</w:t>
            </w:r>
            <w:r>
              <w:t xml:space="preserve">18 </w:t>
            </w:r>
            <w:r>
              <w:t>日</w:t>
            </w:r>
            <w:r>
              <w:t>(</w:t>
            </w:r>
            <w:r>
              <w:t>日</w:t>
            </w:r>
            <w:r>
              <w:t>)</w:t>
            </w:r>
            <w:r>
              <w:t>上午</w:t>
            </w:r>
            <w:r>
              <w:t xml:space="preserve"> 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75" w:firstLine="0"/>
              <w:jc w:val="both"/>
            </w:pPr>
            <w:r>
              <w:t>台中場次</w:t>
            </w:r>
            <w:r>
              <w:t xml:space="preserve"> 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0" w:firstLine="0"/>
              <w:jc w:val="center"/>
            </w:pPr>
            <w:r>
              <w:t>市立忠明高中忠明館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94" w:right="-77" w:hanging="65"/>
              <w:jc w:val="both"/>
            </w:pPr>
            <w:r>
              <w:t>多元適性、親師合作、親子溝通、有效學習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82" w:firstLine="0"/>
              <w:jc w:val="both"/>
            </w:pPr>
            <w:r>
              <w:t>輔導專家學者</w:t>
            </w:r>
            <w:r>
              <w:t>/</w:t>
            </w:r>
            <w:r>
              <w:t>學校行政代表</w:t>
            </w:r>
            <w:r>
              <w:t>/</w:t>
            </w:r>
            <w:r>
              <w:t>資深家長代表</w:t>
            </w:r>
            <w:r>
              <w:t xml:space="preserve"> </w:t>
            </w:r>
          </w:p>
        </w:tc>
        <w:tc>
          <w:tcPr>
            <w:tcW w:w="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80" w:firstLine="0"/>
            </w:pPr>
            <w:r>
              <w:t xml:space="preserve"> </w:t>
            </w:r>
          </w:p>
        </w:tc>
      </w:tr>
      <w:tr w:rsidR="004A1FC1">
        <w:trPr>
          <w:trHeight w:val="946"/>
        </w:trPr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20" w:firstLine="0"/>
              <w:jc w:val="both"/>
            </w:pPr>
            <w:r>
              <w:t xml:space="preserve">06 </w:t>
            </w:r>
          </w:p>
        </w:tc>
        <w:tc>
          <w:tcPr>
            <w:tcW w:w="1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29" w:firstLine="0"/>
            </w:pPr>
            <w:r>
              <w:t>110</w:t>
            </w:r>
            <w:r>
              <w:t>年</w:t>
            </w:r>
            <w:r>
              <w:t>4</w:t>
            </w:r>
            <w:r>
              <w:t>月</w:t>
            </w:r>
            <w:r>
              <w:t xml:space="preserve">18 </w:t>
            </w:r>
            <w:r>
              <w:t>日</w:t>
            </w:r>
            <w:r>
              <w:t>(</w:t>
            </w:r>
            <w:r>
              <w:t>日</w:t>
            </w:r>
            <w:r>
              <w:t>)</w:t>
            </w:r>
            <w:r>
              <w:t>下午</w:t>
            </w:r>
            <w:r>
              <w:t>A</w:t>
            </w:r>
            <w:r>
              <w:t xml:space="preserve"> 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75" w:firstLine="0"/>
              <w:jc w:val="both"/>
            </w:pPr>
            <w:r>
              <w:t>彰化場次</w:t>
            </w:r>
            <w:r>
              <w:t xml:space="preserve"> 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0" w:firstLine="0"/>
              <w:jc w:val="center"/>
            </w:pPr>
            <w:r>
              <w:t>國立彰化女中活動中心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94" w:right="-77" w:hanging="65"/>
              <w:jc w:val="both"/>
            </w:pPr>
            <w:r>
              <w:t>多元適性、親師合作、親子溝通、有效學習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82" w:firstLine="0"/>
              <w:jc w:val="both"/>
            </w:pPr>
            <w:r>
              <w:t>輔導專家學者</w:t>
            </w:r>
            <w:r>
              <w:t>/</w:t>
            </w:r>
            <w:r>
              <w:t>學校行政代表</w:t>
            </w:r>
            <w:r>
              <w:t>/</w:t>
            </w:r>
            <w:r>
              <w:t>資深家長代表</w:t>
            </w:r>
            <w:r>
              <w:t xml:space="preserve"> </w:t>
            </w:r>
          </w:p>
        </w:tc>
        <w:tc>
          <w:tcPr>
            <w:tcW w:w="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80" w:firstLine="0"/>
            </w:pPr>
            <w:r>
              <w:t xml:space="preserve"> </w:t>
            </w:r>
          </w:p>
        </w:tc>
      </w:tr>
      <w:tr w:rsidR="004A1FC1">
        <w:trPr>
          <w:trHeight w:val="946"/>
        </w:trPr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20" w:firstLine="0"/>
              <w:jc w:val="both"/>
            </w:pPr>
            <w:r>
              <w:t xml:space="preserve">07 </w:t>
            </w:r>
          </w:p>
        </w:tc>
        <w:tc>
          <w:tcPr>
            <w:tcW w:w="1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29" w:firstLine="0"/>
            </w:pPr>
            <w:r>
              <w:t>110</w:t>
            </w:r>
            <w:r>
              <w:t>年</w:t>
            </w:r>
            <w:r>
              <w:t>4</w:t>
            </w:r>
            <w:r>
              <w:t>月</w:t>
            </w:r>
            <w:r>
              <w:t xml:space="preserve">23 </w:t>
            </w:r>
            <w:r>
              <w:t>日</w:t>
            </w:r>
            <w:r>
              <w:t>(</w:t>
            </w:r>
            <w:r>
              <w:t>五</w:t>
            </w:r>
            <w:r>
              <w:t>)</w:t>
            </w:r>
            <w:r>
              <w:t>晚上</w:t>
            </w:r>
            <w:r>
              <w:t xml:space="preserve"> 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75" w:firstLine="0"/>
              <w:jc w:val="both"/>
            </w:pPr>
            <w:r>
              <w:t>基隆場次</w:t>
            </w:r>
            <w:r>
              <w:t xml:space="preserve"> 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0" w:firstLine="0"/>
              <w:jc w:val="center"/>
            </w:pPr>
            <w:r>
              <w:t>國立基隆高中至善堂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94" w:right="-77" w:hanging="65"/>
              <w:jc w:val="both"/>
            </w:pPr>
            <w:r>
              <w:t>多元適性、親師合作、親子溝通、有效學習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82" w:firstLine="0"/>
              <w:jc w:val="both"/>
            </w:pPr>
            <w:r>
              <w:t>輔導專家學者</w:t>
            </w:r>
            <w:r>
              <w:t>/</w:t>
            </w:r>
            <w:r>
              <w:t>學校行政代表</w:t>
            </w:r>
            <w:r>
              <w:t>/</w:t>
            </w:r>
            <w:r>
              <w:t>資深家長代表</w:t>
            </w:r>
            <w:r>
              <w:t xml:space="preserve"> </w:t>
            </w:r>
          </w:p>
        </w:tc>
        <w:tc>
          <w:tcPr>
            <w:tcW w:w="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80" w:firstLine="0"/>
            </w:pPr>
            <w:r>
              <w:t xml:space="preserve"> </w:t>
            </w:r>
          </w:p>
        </w:tc>
      </w:tr>
      <w:tr w:rsidR="004A1FC1">
        <w:trPr>
          <w:trHeight w:val="946"/>
        </w:trPr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20" w:firstLine="0"/>
              <w:jc w:val="both"/>
            </w:pPr>
            <w:r>
              <w:t xml:space="preserve">08 </w:t>
            </w:r>
          </w:p>
        </w:tc>
        <w:tc>
          <w:tcPr>
            <w:tcW w:w="1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85" w:hanging="130"/>
            </w:pPr>
            <w:r>
              <w:t>110</w:t>
            </w:r>
            <w:r>
              <w:t>年</w:t>
            </w:r>
            <w:r>
              <w:t>4</w:t>
            </w:r>
            <w:r>
              <w:t>月</w:t>
            </w:r>
            <w:r>
              <w:t xml:space="preserve">24 </w:t>
            </w:r>
            <w:r>
              <w:t>日</w:t>
            </w:r>
            <w:r>
              <w:t>(</w:t>
            </w:r>
            <w:r>
              <w:t>六</w:t>
            </w:r>
            <w:r>
              <w:t>)</w:t>
            </w:r>
            <w:r>
              <w:t>上午</w:t>
            </w:r>
            <w:r>
              <w:t xml:space="preserve"> 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75" w:firstLine="0"/>
              <w:jc w:val="both"/>
            </w:pPr>
            <w:r>
              <w:t>南投場次</w:t>
            </w:r>
            <w:r>
              <w:t xml:space="preserve"> 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0" w:firstLine="0"/>
              <w:jc w:val="center"/>
            </w:pPr>
            <w:r>
              <w:t>市立桃園高中中正堂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94" w:right="-77" w:hanging="65"/>
              <w:jc w:val="both"/>
            </w:pPr>
            <w:r>
              <w:t>多元適性、親師合作、親子溝通、有效學習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82" w:firstLine="0"/>
              <w:jc w:val="both"/>
            </w:pPr>
            <w:r>
              <w:t>輔導專家學者</w:t>
            </w:r>
            <w:r>
              <w:t>/</w:t>
            </w:r>
            <w:r>
              <w:t>學校行政代表</w:t>
            </w:r>
            <w:r>
              <w:t>/</w:t>
            </w:r>
            <w:r>
              <w:t>資深家長代表</w:t>
            </w:r>
            <w:r>
              <w:t xml:space="preserve"> </w:t>
            </w:r>
          </w:p>
        </w:tc>
        <w:tc>
          <w:tcPr>
            <w:tcW w:w="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80" w:firstLine="0"/>
            </w:pPr>
            <w:r>
              <w:t xml:space="preserve"> </w:t>
            </w:r>
          </w:p>
        </w:tc>
      </w:tr>
      <w:tr w:rsidR="004A1FC1">
        <w:trPr>
          <w:trHeight w:val="946"/>
        </w:trPr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20" w:firstLine="0"/>
              <w:jc w:val="both"/>
            </w:pPr>
            <w:r>
              <w:t xml:space="preserve">09 </w:t>
            </w:r>
          </w:p>
        </w:tc>
        <w:tc>
          <w:tcPr>
            <w:tcW w:w="1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0" w:firstLine="0"/>
              <w:jc w:val="center"/>
            </w:pPr>
            <w:r>
              <w:t>110</w:t>
            </w:r>
            <w:r>
              <w:t>年</w:t>
            </w:r>
            <w:r>
              <w:t>4</w:t>
            </w:r>
            <w:r>
              <w:t>月</w:t>
            </w:r>
            <w:r>
              <w:t xml:space="preserve">24 </w:t>
            </w:r>
            <w:r>
              <w:t>日</w:t>
            </w:r>
            <w:r>
              <w:t>(</w:t>
            </w:r>
            <w:r>
              <w:t>六</w:t>
            </w:r>
            <w:r>
              <w:t>)</w:t>
            </w:r>
            <w:r>
              <w:t>下午</w:t>
            </w:r>
            <w:r>
              <w:t xml:space="preserve">B 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75" w:firstLine="0"/>
              <w:jc w:val="both"/>
            </w:pPr>
            <w:r>
              <w:t>竹苗場次</w:t>
            </w:r>
            <w:r>
              <w:t xml:space="preserve"> 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0" w:firstLine="0"/>
              <w:jc w:val="center"/>
            </w:pPr>
            <w:r>
              <w:t>市立光武國中綜合大禮堂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94" w:right="-77" w:hanging="65"/>
              <w:jc w:val="both"/>
            </w:pPr>
            <w:r>
              <w:t>多元適性、親師合作、親子溝通、有效學習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82" w:firstLine="0"/>
              <w:jc w:val="both"/>
            </w:pPr>
            <w:r>
              <w:t>輔導專家學者</w:t>
            </w:r>
            <w:r>
              <w:t>/</w:t>
            </w:r>
            <w:r>
              <w:t>學校行政代表</w:t>
            </w:r>
            <w:r>
              <w:t>/</w:t>
            </w:r>
            <w:r>
              <w:t>資深家長代表</w:t>
            </w:r>
            <w:r>
              <w:t xml:space="preserve"> </w:t>
            </w:r>
          </w:p>
        </w:tc>
        <w:tc>
          <w:tcPr>
            <w:tcW w:w="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80" w:firstLine="0"/>
            </w:pPr>
            <w:r>
              <w:t xml:space="preserve"> </w:t>
            </w:r>
          </w:p>
        </w:tc>
      </w:tr>
      <w:tr w:rsidR="004A1FC1">
        <w:trPr>
          <w:trHeight w:val="946"/>
        </w:trPr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20" w:firstLine="0"/>
              <w:jc w:val="both"/>
            </w:pPr>
            <w:r>
              <w:t xml:space="preserve">10 </w:t>
            </w:r>
          </w:p>
        </w:tc>
        <w:tc>
          <w:tcPr>
            <w:tcW w:w="1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85" w:hanging="130"/>
            </w:pPr>
            <w:r>
              <w:t>110</w:t>
            </w:r>
            <w:r>
              <w:t>年</w:t>
            </w:r>
            <w:r>
              <w:t>4</w:t>
            </w:r>
            <w:r>
              <w:t>月</w:t>
            </w:r>
            <w:r>
              <w:t xml:space="preserve">24 </w:t>
            </w:r>
            <w:r>
              <w:t>日</w:t>
            </w:r>
            <w:r>
              <w:t>(</w:t>
            </w:r>
            <w:r>
              <w:t>六</w:t>
            </w:r>
            <w:r>
              <w:t>)</w:t>
            </w:r>
            <w:r>
              <w:t>晚上</w:t>
            </w:r>
            <w:r>
              <w:t xml:space="preserve"> 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75" w:firstLine="0"/>
              <w:jc w:val="both"/>
            </w:pPr>
            <w:r>
              <w:t>桃園場次</w:t>
            </w:r>
            <w:r>
              <w:t xml:space="preserve"> 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0" w:firstLine="0"/>
              <w:jc w:val="center"/>
            </w:pPr>
            <w:r>
              <w:t>國立中興高中國際會議廳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94" w:right="-77" w:hanging="65"/>
              <w:jc w:val="both"/>
            </w:pPr>
            <w:r>
              <w:t>多元適性、親師合作、親子溝通、有效學習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82" w:firstLine="0"/>
              <w:jc w:val="both"/>
            </w:pPr>
            <w:r>
              <w:t>輔導專家學者</w:t>
            </w:r>
            <w:r>
              <w:t>/</w:t>
            </w:r>
            <w:r>
              <w:t>學校行政代表</w:t>
            </w:r>
            <w:r>
              <w:t>/</w:t>
            </w:r>
            <w:r>
              <w:t>資深家長代表</w:t>
            </w:r>
            <w:r>
              <w:t xml:space="preserve"> </w:t>
            </w:r>
          </w:p>
        </w:tc>
        <w:tc>
          <w:tcPr>
            <w:tcW w:w="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80" w:firstLine="0"/>
            </w:pPr>
            <w:r>
              <w:t xml:space="preserve"> </w:t>
            </w:r>
          </w:p>
        </w:tc>
      </w:tr>
      <w:tr w:rsidR="004A1FC1">
        <w:trPr>
          <w:trHeight w:val="948"/>
        </w:trPr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20" w:firstLine="0"/>
              <w:jc w:val="both"/>
            </w:pPr>
            <w:r>
              <w:t xml:space="preserve">11 </w:t>
            </w:r>
          </w:p>
        </w:tc>
        <w:tc>
          <w:tcPr>
            <w:tcW w:w="1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29" w:firstLine="0"/>
            </w:pPr>
            <w:r>
              <w:t>110</w:t>
            </w:r>
            <w:r>
              <w:t>年</w:t>
            </w:r>
            <w:r>
              <w:t>4</w:t>
            </w:r>
            <w:r>
              <w:t>月</w:t>
            </w:r>
            <w:r>
              <w:t xml:space="preserve">25 </w:t>
            </w:r>
            <w:r>
              <w:t>日</w:t>
            </w:r>
            <w:r>
              <w:t>(</w:t>
            </w:r>
            <w:r>
              <w:t>日</w:t>
            </w:r>
            <w:r>
              <w:t>)</w:t>
            </w:r>
            <w:r>
              <w:t>上午</w:t>
            </w:r>
            <w:r>
              <w:t xml:space="preserve"> 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75" w:firstLine="0"/>
              <w:jc w:val="both"/>
            </w:pPr>
            <w:r>
              <w:t>台北場次</w:t>
            </w:r>
            <w:r>
              <w:t xml:space="preserve"> 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0" w:firstLine="0"/>
              <w:jc w:val="center"/>
            </w:pPr>
            <w:r>
              <w:t>國立</w:t>
            </w:r>
            <w:proofErr w:type="gramStart"/>
            <w:r>
              <w:t>師大附中附智講堂</w:t>
            </w:r>
            <w:proofErr w:type="gramEnd"/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94" w:right="-77" w:hanging="65"/>
              <w:jc w:val="both"/>
            </w:pPr>
            <w:r>
              <w:t>多元適性、親師合作、親子溝通、有效學習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82" w:firstLine="0"/>
              <w:jc w:val="both"/>
            </w:pPr>
            <w:r>
              <w:t>輔導專家學者</w:t>
            </w:r>
            <w:r>
              <w:t>/</w:t>
            </w:r>
            <w:r>
              <w:t>學校行政代表</w:t>
            </w:r>
            <w:r>
              <w:t>/</w:t>
            </w:r>
            <w:r>
              <w:t>資深家長代表</w:t>
            </w:r>
            <w:r>
              <w:t xml:space="preserve"> </w:t>
            </w:r>
          </w:p>
        </w:tc>
        <w:tc>
          <w:tcPr>
            <w:tcW w:w="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80" w:firstLine="0"/>
            </w:pPr>
            <w:r>
              <w:t xml:space="preserve"> </w:t>
            </w:r>
          </w:p>
        </w:tc>
      </w:tr>
      <w:tr w:rsidR="004A1FC1">
        <w:trPr>
          <w:trHeight w:val="943"/>
        </w:trPr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20" w:firstLine="0"/>
              <w:jc w:val="both"/>
            </w:pPr>
            <w:r>
              <w:lastRenderedPageBreak/>
              <w:t xml:space="preserve">12 </w:t>
            </w:r>
          </w:p>
        </w:tc>
        <w:tc>
          <w:tcPr>
            <w:tcW w:w="1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29" w:firstLine="0"/>
            </w:pPr>
            <w:r>
              <w:t>110</w:t>
            </w:r>
            <w:r>
              <w:t>年</w:t>
            </w:r>
            <w:r>
              <w:t>4</w:t>
            </w:r>
            <w:r>
              <w:t>月</w:t>
            </w:r>
            <w:r>
              <w:t xml:space="preserve">25 </w:t>
            </w:r>
            <w:r>
              <w:t>日</w:t>
            </w:r>
            <w:r>
              <w:t>(</w:t>
            </w:r>
            <w:r>
              <w:t>日</w:t>
            </w:r>
            <w:r>
              <w:t>)</w:t>
            </w:r>
            <w:r>
              <w:t>下午</w:t>
            </w:r>
            <w:r>
              <w:t>A</w:t>
            </w:r>
            <w:r>
              <w:t xml:space="preserve"> 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75" w:firstLine="0"/>
              <w:jc w:val="both"/>
            </w:pPr>
            <w:r>
              <w:t>新北場次</w:t>
            </w:r>
            <w:r>
              <w:t xml:space="preserve"> 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0" w:firstLine="0"/>
              <w:jc w:val="center"/>
            </w:pPr>
            <w:r>
              <w:t>市立江翠國中活動中心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94" w:right="-77" w:hanging="65"/>
              <w:jc w:val="both"/>
            </w:pPr>
            <w:r>
              <w:t>多元適性、親師合作、親子溝通、有效學習</w:t>
            </w:r>
            <w:r>
              <w:t xml:space="preserve">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82" w:firstLine="0"/>
              <w:jc w:val="both"/>
            </w:pPr>
            <w:r>
              <w:t>輔導專家學者</w:t>
            </w:r>
            <w:r>
              <w:t>/</w:t>
            </w:r>
            <w:r>
              <w:t>學校行政代表</w:t>
            </w:r>
            <w:r>
              <w:t>/</w:t>
            </w:r>
            <w:r>
              <w:t>資深家長代表</w:t>
            </w:r>
            <w:r>
              <w:t xml:space="preserve"> </w:t>
            </w:r>
          </w:p>
        </w:tc>
        <w:tc>
          <w:tcPr>
            <w:tcW w:w="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80" w:firstLine="0"/>
            </w:pPr>
            <w:r>
              <w:t xml:space="preserve"> </w:t>
            </w:r>
          </w:p>
        </w:tc>
      </w:tr>
    </w:tbl>
    <w:p w:rsidR="004A1FC1" w:rsidRDefault="00F705C1">
      <w:pPr>
        <w:spacing w:after="60" w:line="259" w:lineRule="auto"/>
        <w:ind w:left="1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A1FC1" w:rsidRDefault="00F705C1">
      <w:pPr>
        <w:spacing w:after="60" w:line="259" w:lineRule="auto"/>
        <w:ind w:left="1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A1FC1" w:rsidRDefault="00F705C1">
      <w:pPr>
        <w:spacing w:after="148" w:line="259" w:lineRule="auto"/>
        <w:ind w:left="1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A1FC1" w:rsidRDefault="00F705C1">
      <w:pPr>
        <w:spacing w:after="0" w:line="259" w:lineRule="auto"/>
        <w:ind w:left="0" w:right="43" w:firstLine="0"/>
        <w:jc w:val="right"/>
      </w:pPr>
      <w:r>
        <w:rPr>
          <w:sz w:val="32"/>
        </w:rPr>
        <w:t xml:space="preserve"> </w:t>
      </w:r>
    </w:p>
    <w:p w:rsidR="004A1FC1" w:rsidRDefault="00F705C1">
      <w:pPr>
        <w:spacing w:after="0" w:line="259" w:lineRule="auto"/>
        <w:ind w:left="8693" w:right="28"/>
        <w:jc w:val="right"/>
      </w:pPr>
      <w:r>
        <w:rPr>
          <w:sz w:val="32"/>
        </w:rPr>
        <w:t xml:space="preserve"> </w:t>
      </w:r>
      <w:r>
        <w:rPr>
          <w:u w:val="single" w:color="000000"/>
        </w:rPr>
        <w:t>附表</w:t>
      </w:r>
      <w:r>
        <w:rPr>
          <w:u w:val="single" w:color="000000"/>
        </w:rPr>
        <w:t>2</w:t>
      </w:r>
      <w:r>
        <w:t xml:space="preserve"> </w:t>
      </w:r>
    </w:p>
    <w:tbl>
      <w:tblPr>
        <w:tblStyle w:val="TableGrid"/>
        <w:tblW w:w="9569" w:type="dxa"/>
        <w:tblInd w:w="-28" w:type="dxa"/>
        <w:tblCellMar>
          <w:top w:w="145" w:type="dxa"/>
          <w:left w:w="0" w:type="dxa"/>
          <w:bottom w:w="38" w:type="dxa"/>
          <w:right w:w="0" w:type="dxa"/>
        </w:tblCellMar>
        <w:tblLook w:val="04A0" w:firstRow="1" w:lastRow="0" w:firstColumn="1" w:lastColumn="0" w:noHBand="0" w:noVBand="1"/>
      </w:tblPr>
      <w:tblGrid>
        <w:gridCol w:w="2729"/>
        <w:gridCol w:w="1800"/>
        <w:gridCol w:w="1800"/>
        <w:gridCol w:w="1980"/>
        <w:gridCol w:w="1260"/>
      </w:tblGrid>
      <w:tr w:rsidR="004A1FC1">
        <w:trPr>
          <w:trHeight w:val="1471"/>
        </w:trPr>
        <w:tc>
          <w:tcPr>
            <w:tcW w:w="9569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271" w:line="259" w:lineRule="auto"/>
              <w:ind w:left="29" w:right="-132" w:firstLine="0"/>
              <w:jc w:val="both"/>
            </w:pPr>
            <w:r>
              <w:rPr>
                <w:sz w:val="32"/>
              </w:rPr>
              <w:t>說明會議程表：各地區場次以辦理一場為原則（辦理場次詳如計畫表）</w:t>
            </w:r>
          </w:p>
          <w:p w:rsidR="004A1FC1" w:rsidRDefault="00F705C1">
            <w:pPr>
              <w:spacing w:after="0" w:line="259" w:lineRule="auto"/>
              <w:ind w:left="2268" w:firstLine="0"/>
            </w:pPr>
            <w:r>
              <w:rPr>
                <w:sz w:val="32"/>
              </w:rPr>
              <w:t>(</w:t>
            </w:r>
            <w:r>
              <w:rPr>
                <w:sz w:val="32"/>
              </w:rPr>
              <w:t>或上午、或下午、或晚上</w:t>
            </w:r>
            <w:r>
              <w:rPr>
                <w:sz w:val="32"/>
              </w:rPr>
              <w:t>)</w:t>
            </w:r>
            <w:r>
              <w:rPr>
                <w:sz w:val="32"/>
              </w:rPr>
              <w:t>其中一個時段</w:t>
            </w:r>
            <w:r>
              <w:rPr>
                <w:sz w:val="32"/>
              </w:rPr>
              <w:t xml:space="preserve"> </w:t>
            </w:r>
          </w:p>
        </w:tc>
      </w:tr>
      <w:tr w:rsidR="004A1FC1">
        <w:trPr>
          <w:trHeight w:val="749"/>
        </w:trPr>
        <w:tc>
          <w:tcPr>
            <w:tcW w:w="2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1" w:firstLine="0"/>
              <w:jc w:val="center"/>
            </w:pPr>
            <w:r>
              <w:t>議</w:t>
            </w:r>
            <w:r>
              <w:t xml:space="preserve">          </w:t>
            </w:r>
            <w:r>
              <w:t>程</w:t>
            </w:r>
            <w:r>
              <w:t xml:space="preserve"> 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5" w:firstLine="0"/>
              <w:jc w:val="center"/>
            </w:pPr>
            <w:r>
              <w:t>上午</w:t>
            </w:r>
            <w:r>
              <w:t xml:space="preserve"> 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271" w:firstLine="0"/>
            </w:pPr>
            <w:r>
              <w:t>下午</w:t>
            </w:r>
            <w:r>
              <w:t xml:space="preserve">(A/B)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2" w:firstLine="0"/>
              <w:jc w:val="center"/>
            </w:pPr>
            <w:r>
              <w:t>晚上</w:t>
            </w:r>
            <w:r>
              <w:t xml:space="preserve">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211" w:firstLine="0"/>
              <w:jc w:val="both"/>
            </w:pPr>
            <w:r>
              <w:t>主講人</w:t>
            </w:r>
            <w:r>
              <w:t xml:space="preserve"> </w:t>
            </w:r>
          </w:p>
        </w:tc>
      </w:tr>
      <w:tr w:rsidR="004A1FC1">
        <w:trPr>
          <w:trHeight w:val="931"/>
        </w:trPr>
        <w:tc>
          <w:tcPr>
            <w:tcW w:w="2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29" w:firstLine="0"/>
              <w:jc w:val="both"/>
            </w:pPr>
            <w:r>
              <w:t>一、報到</w:t>
            </w:r>
            <w:proofErr w:type="gramStart"/>
            <w:r>
              <w:t>﹝</w:t>
            </w:r>
            <w:proofErr w:type="gramEnd"/>
            <w:r>
              <w:t>30</w:t>
            </w:r>
            <w:r>
              <w:t>分鐘</w:t>
            </w:r>
            <w:proofErr w:type="gramStart"/>
            <w:r>
              <w:t>﹞</w:t>
            </w:r>
            <w:proofErr w:type="gramEnd"/>
            <w:r>
              <w:t xml:space="preserve"> 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20" w:firstLine="0"/>
              <w:jc w:val="both"/>
            </w:pPr>
            <w:r>
              <w:t>09</w:t>
            </w:r>
            <w:r>
              <w:t>：</w:t>
            </w:r>
            <w:r>
              <w:t>00-09</w:t>
            </w:r>
            <w:r>
              <w:t>：</w:t>
            </w:r>
            <w:r>
              <w:t xml:space="preserve">30 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4A1FC1" w:rsidRDefault="00F705C1">
            <w:pPr>
              <w:spacing w:after="54" w:line="259" w:lineRule="auto"/>
              <w:ind w:left="120" w:firstLine="0"/>
              <w:jc w:val="both"/>
            </w:pPr>
            <w:r>
              <w:t>13</w:t>
            </w:r>
            <w:r>
              <w:t>：</w:t>
            </w:r>
            <w:r>
              <w:t>30-14</w:t>
            </w:r>
            <w:r>
              <w:t>：</w:t>
            </w:r>
            <w:r>
              <w:t xml:space="preserve">00 </w:t>
            </w:r>
          </w:p>
          <w:p w:rsidR="004A1FC1" w:rsidRDefault="00F705C1">
            <w:pPr>
              <w:spacing w:after="0" w:line="259" w:lineRule="auto"/>
              <w:ind w:left="29" w:firstLine="0"/>
              <w:jc w:val="both"/>
            </w:pPr>
            <w:r>
              <w:t>(14</w:t>
            </w:r>
            <w:r>
              <w:t>：</w:t>
            </w:r>
            <w:r>
              <w:t>00-14</w:t>
            </w:r>
            <w:r>
              <w:t>：</w:t>
            </w:r>
            <w:r>
              <w:t>30)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4A1FC1" w:rsidRDefault="00F705C1">
            <w:pPr>
              <w:spacing w:after="54" w:line="259" w:lineRule="auto"/>
              <w:ind w:left="211" w:firstLine="0"/>
            </w:pPr>
            <w:r>
              <w:t>18</w:t>
            </w:r>
            <w:r>
              <w:t>：</w:t>
            </w:r>
            <w:r>
              <w:t>30-19</w:t>
            </w:r>
            <w:r>
              <w:t>：</w:t>
            </w:r>
            <w:r>
              <w:t xml:space="preserve">00 </w:t>
            </w:r>
          </w:p>
          <w:p w:rsidR="004A1FC1" w:rsidRDefault="00F705C1">
            <w:pPr>
              <w:spacing w:after="0" w:line="259" w:lineRule="auto"/>
              <w:ind w:left="-26" w:firstLine="0"/>
            </w:pPr>
            <w:r>
              <w:t xml:space="preserve">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69" w:firstLine="0"/>
              <w:jc w:val="both"/>
            </w:pPr>
            <w:r>
              <w:t>辦理單位</w:t>
            </w:r>
          </w:p>
        </w:tc>
      </w:tr>
      <w:tr w:rsidR="004A1FC1">
        <w:trPr>
          <w:trHeight w:val="974"/>
        </w:trPr>
        <w:tc>
          <w:tcPr>
            <w:tcW w:w="2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29" w:firstLine="0"/>
            </w:pPr>
            <w:r>
              <w:t>二、致詞</w:t>
            </w:r>
            <w:r>
              <w:t xml:space="preserve"> 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120" w:firstLine="0"/>
              <w:jc w:val="both"/>
            </w:pPr>
            <w:r>
              <w:t>09</w:t>
            </w:r>
            <w:r>
              <w:t>：</w:t>
            </w:r>
            <w:r>
              <w:t>30-09</w:t>
            </w:r>
            <w:r>
              <w:t>：</w:t>
            </w:r>
            <w:r>
              <w:t xml:space="preserve">40 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4A1FC1" w:rsidRDefault="00F705C1">
            <w:pPr>
              <w:spacing w:after="78" w:line="259" w:lineRule="auto"/>
              <w:ind w:left="120" w:firstLine="0"/>
              <w:jc w:val="both"/>
            </w:pPr>
            <w:r>
              <w:t>14</w:t>
            </w:r>
            <w:r>
              <w:t>：</w:t>
            </w:r>
            <w:r>
              <w:t>00-14</w:t>
            </w:r>
            <w:r>
              <w:t>：</w:t>
            </w:r>
            <w:r>
              <w:t xml:space="preserve">10 </w:t>
            </w:r>
          </w:p>
          <w:p w:rsidR="004A1FC1" w:rsidRDefault="00F705C1">
            <w:pPr>
              <w:spacing w:after="0" w:line="259" w:lineRule="auto"/>
              <w:ind w:left="29" w:firstLine="0"/>
              <w:jc w:val="both"/>
            </w:pPr>
            <w:r>
              <w:t>(14</w:t>
            </w:r>
            <w:r>
              <w:t>：</w:t>
            </w:r>
            <w:r>
              <w:t>30-14</w:t>
            </w:r>
            <w:r>
              <w:t>：</w:t>
            </w:r>
            <w:r>
              <w:t>40)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4A1FC1" w:rsidRDefault="00F705C1">
            <w:pPr>
              <w:spacing w:after="0" w:line="259" w:lineRule="auto"/>
              <w:ind w:left="-26" w:right="69" w:firstLine="238"/>
            </w:pPr>
            <w:r>
              <w:t>19</w:t>
            </w:r>
            <w:r>
              <w:t>：</w:t>
            </w:r>
            <w:r>
              <w:t>00-19</w:t>
            </w:r>
            <w:r>
              <w:t>：</w:t>
            </w:r>
            <w:r>
              <w:t xml:space="preserve">10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31" w:right="-12" w:firstLine="0"/>
              <w:jc w:val="both"/>
            </w:pPr>
            <w:r>
              <w:t>各場主持人</w:t>
            </w:r>
          </w:p>
        </w:tc>
      </w:tr>
      <w:tr w:rsidR="004A1FC1">
        <w:trPr>
          <w:trHeight w:val="1709"/>
        </w:trPr>
        <w:tc>
          <w:tcPr>
            <w:tcW w:w="2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545" w:hanging="516"/>
            </w:pPr>
            <w:r>
              <w:t>三、多元學習、適性發展、培養興趣及能力</w:t>
            </w:r>
            <w:r>
              <w:t xml:space="preserve"> 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20" w:firstLine="0"/>
              <w:jc w:val="both"/>
            </w:pPr>
            <w:r>
              <w:t>09</w:t>
            </w:r>
            <w:r>
              <w:t>：</w:t>
            </w:r>
            <w:r>
              <w:t>40-10</w:t>
            </w:r>
            <w:r>
              <w:t>：</w:t>
            </w:r>
            <w:r>
              <w:t xml:space="preserve">30 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126" w:line="259" w:lineRule="auto"/>
              <w:ind w:left="120" w:firstLine="0"/>
              <w:jc w:val="both"/>
            </w:pPr>
            <w:r>
              <w:t>14</w:t>
            </w:r>
            <w:r>
              <w:t>：</w:t>
            </w:r>
            <w:r>
              <w:t>10-15</w:t>
            </w:r>
            <w:r>
              <w:t>：</w:t>
            </w:r>
            <w:r>
              <w:t xml:space="preserve">00 </w:t>
            </w:r>
          </w:p>
          <w:p w:rsidR="004A1FC1" w:rsidRDefault="00F705C1">
            <w:pPr>
              <w:spacing w:after="0" w:line="259" w:lineRule="auto"/>
              <w:ind w:left="29" w:firstLine="0"/>
              <w:jc w:val="both"/>
            </w:pPr>
            <w:r>
              <w:t>(14</w:t>
            </w:r>
            <w:r>
              <w:t>：</w:t>
            </w:r>
            <w:r>
              <w:t>40-15</w:t>
            </w:r>
            <w:r>
              <w:t>：</w:t>
            </w:r>
            <w:r>
              <w:t>30)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-26" w:right="69" w:firstLine="238"/>
            </w:pPr>
            <w:r>
              <w:t>19</w:t>
            </w:r>
            <w:r>
              <w:t>：</w:t>
            </w:r>
            <w:r>
              <w:t>10-20</w:t>
            </w:r>
            <w:r>
              <w:t>：</w:t>
            </w:r>
            <w:r>
              <w:t xml:space="preserve">00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93" w:firstLine="58"/>
            </w:pPr>
            <w:r>
              <w:t>如場次表主講人名單</w:t>
            </w:r>
            <w:r>
              <w:t xml:space="preserve"> </w:t>
            </w:r>
          </w:p>
        </w:tc>
      </w:tr>
      <w:tr w:rsidR="004A1FC1">
        <w:trPr>
          <w:trHeight w:val="974"/>
        </w:trPr>
        <w:tc>
          <w:tcPr>
            <w:tcW w:w="2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29" w:firstLine="0"/>
            </w:pPr>
            <w:r>
              <w:t>四、中場休息</w:t>
            </w:r>
            <w:r>
              <w:t xml:space="preserve"> 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120" w:firstLine="0"/>
              <w:jc w:val="both"/>
            </w:pPr>
            <w:r>
              <w:t>10</w:t>
            </w:r>
            <w:r>
              <w:t>：</w:t>
            </w:r>
            <w:r>
              <w:t>30-10</w:t>
            </w:r>
            <w:r>
              <w:t>：</w:t>
            </w:r>
            <w:r>
              <w:t xml:space="preserve">40 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4A1FC1" w:rsidRDefault="00F705C1">
            <w:pPr>
              <w:spacing w:after="76" w:line="259" w:lineRule="auto"/>
              <w:ind w:left="120" w:firstLine="0"/>
              <w:jc w:val="both"/>
            </w:pPr>
            <w:r>
              <w:t>15</w:t>
            </w:r>
            <w:r>
              <w:t>：</w:t>
            </w:r>
            <w:r>
              <w:t>00-15</w:t>
            </w:r>
            <w:r>
              <w:t>：</w:t>
            </w:r>
            <w:r>
              <w:t xml:space="preserve">10 </w:t>
            </w:r>
          </w:p>
          <w:p w:rsidR="004A1FC1" w:rsidRDefault="00F705C1">
            <w:pPr>
              <w:spacing w:after="0" w:line="259" w:lineRule="auto"/>
              <w:ind w:left="29" w:firstLine="0"/>
              <w:jc w:val="both"/>
            </w:pPr>
            <w:r>
              <w:t>(15</w:t>
            </w:r>
            <w:r>
              <w:t>：</w:t>
            </w:r>
            <w:r>
              <w:t>30-15</w:t>
            </w:r>
            <w:r>
              <w:t>：</w:t>
            </w:r>
            <w:r>
              <w:t>40)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4A1FC1" w:rsidRDefault="00F705C1">
            <w:pPr>
              <w:spacing w:after="0" w:line="259" w:lineRule="auto"/>
              <w:ind w:left="-26" w:right="69" w:firstLine="238"/>
            </w:pPr>
            <w:r>
              <w:t>20</w:t>
            </w:r>
            <w:r>
              <w:t>：</w:t>
            </w:r>
            <w:r>
              <w:t>00-20</w:t>
            </w:r>
            <w:r>
              <w:t>：</w:t>
            </w:r>
            <w:r>
              <w:t xml:space="preserve">10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69" w:firstLine="0"/>
              <w:jc w:val="both"/>
            </w:pPr>
            <w:r>
              <w:t>辦理單位</w:t>
            </w:r>
          </w:p>
        </w:tc>
      </w:tr>
      <w:tr w:rsidR="004A1FC1">
        <w:trPr>
          <w:trHeight w:val="1709"/>
        </w:trPr>
        <w:tc>
          <w:tcPr>
            <w:tcW w:w="2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533" w:hanging="504"/>
            </w:pPr>
            <w:r>
              <w:lastRenderedPageBreak/>
              <w:t>五、親師合作、親子溝通與有效學習經驗分享</w:t>
            </w:r>
            <w:r>
              <w:t xml:space="preserve"> 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20" w:firstLine="0"/>
              <w:jc w:val="both"/>
            </w:pPr>
            <w:r>
              <w:t>10</w:t>
            </w:r>
            <w:r>
              <w:t>：</w:t>
            </w:r>
            <w:r>
              <w:t>40-11</w:t>
            </w:r>
            <w:r>
              <w:t>：</w:t>
            </w:r>
            <w:r>
              <w:t xml:space="preserve">30 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186" w:line="259" w:lineRule="auto"/>
              <w:ind w:left="120" w:firstLine="0"/>
              <w:jc w:val="both"/>
            </w:pPr>
            <w:r>
              <w:t>15</w:t>
            </w:r>
            <w:r>
              <w:t>：</w:t>
            </w:r>
            <w:r>
              <w:t>10-16</w:t>
            </w:r>
            <w:r>
              <w:t>：</w:t>
            </w:r>
            <w:r>
              <w:t xml:space="preserve">00 </w:t>
            </w:r>
          </w:p>
          <w:p w:rsidR="004A1FC1" w:rsidRDefault="00F705C1">
            <w:pPr>
              <w:spacing w:after="0" w:line="259" w:lineRule="auto"/>
              <w:ind w:left="29" w:firstLine="0"/>
              <w:jc w:val="both"/>
            </w:pPr>
            <w:r>
              <w:t>(15</w:t>
            </w:r>
            <w:r>
              <w:t>：</w:t>
            </w:r>
            <w:r>
              <w:t>40-16</w:t>
            </w:r>
            <w:r>
              <w:t>：</w:t>
            </w:r>
            <w:r>
              <w:t>30)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59" w:line="259" w:lineRule="auto"/>
              <w:ind w:left="211" w:firstLine="0"/>
            </w:pPr>
            <w:r>
              <w:t>20</w:t>
            </w:r>
            <w:r>
              <w:t>：</w:t>
            </w:r>
            <w:r>
              <w:t>10-21</w:t>
            </w:r>
            <w:r>
              <w:t>：</w:t>
            </w:r>
            <w:r>
              <w:t xml:space="preserve">00 </w:t>
            </w:r>
          </w:p>
          <w:p w:rsidR="004A1FC1" w:rsidRDefault="00F705C1">
            <w:pPr>
              <w:spacing w:after="0" w:line="259" w:lineRule="auto"/>
              <w:ind w:left="-26" w:firstLine="0"/>
            </w:pPr>
            <w:r>
              <w:t xml:space="preserve">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93" w:firstLine="58"/>
            </w:pPr>
            <w:r>
              <w:t>如場次表主講人名單</w:t>
            </w:r>
            <w:r>
              <w:t xml:space="preserve"> </w:t>
            </w:r>
          </w:p>
        </w:tc>
      </w:tr>
      <w:tr w:rsidR="004A1FC1">
        <w:trPr>
          <w:trHeight w:val="1190"/>
        </w:trPr>
        <w:tc>
          <w:tcPr>
            <w:tcW w:w="2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29" w:firstLine="0"/>
            </w:pPr>
            <w:r>
              <w:t>六、座談</w:t>
            </w:r>
            <w:r>
              <w:t xml:space="preserve"> 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120" w:firstLine="0"/>
              <w:jc w:val="both"/>
            </w:pPr>
            <w:r>
              <w:t>11</w:t>
            </w:r>
            <w:r>
              <w:t>：</w:t>
            </w:r>
            <w:r>
              <w:t>30-12</w:t>
            </w:r>
            <w:r>
              <w:t>：</w:t>
            </w:r>
            <w:r>
              <w:t xml:space="preserve">00 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4A1FC1" w:rsidRDefault="00F705C1">
            <w:pPr>
              <w:spacing w:after="186" w:line="259" w:lineRule="auto"/>
              <w:ind w:left="120" w:firstLine="0"/>
              <w:jc w:val="both"/>
            </w:pPr>
            <w:r>
              <w:t>16</w:t>
            </w:r>
            <w:r>
              <w:t>：</w:t>
            </w:r>
            <w:r>
              <w:t>00-16</w:t>
            </w:r>
            <w:r>
              <w:t>：</w:t>
            </w:r>
            <w:r>
              <w:t xml:space="preserve">30 </w:t>
            </w:r>
          </w:p>
          <w:p w:rsidR="004A1FC1" w:rsidRDefault="00F705C1">
            <w:pPr>
              <w:spacing w:after="0" w:line="259" w:lineRule="auto"/>
              <w:ind w:left="29" w:firstLine="0"/>
              <w:jc w:val="both"/>
            </w:pPr>
            <w:r>
              <w:t>(16</w:t>
            </w:r>
            <w:r>
              <w:t>：</w:t>
            </w:r>
            <w:r>
              <w:t>30-17</w:t>
            </w:r>
            <w:r>
              <w:t>：</w:t>
            </w:r>
            <w:r>
              <w:t>00)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4A1FC1" w:rsidRDefault="00F705C1">
            <w:pPr>
              <w:spacing w:after="153" w:line="259" w:lineRule="auto"/>
              <w:ind w:left="211" w:firstLine="0"/>
            </w:pPr>
            <w:r>
              <w:t>21</w:t>
            </w:r>
            <w:r>
              <w:t>：</w:t>
            </w:r>
            <w:r>
              <w:t>00-21</w:t>
            </w:r>
            <w:r>
              <w:t>：</w:t>
            </w:r>
            <w:r>
              <w:t xml:space="preserve">30 </w:t>
            </w:r>
          </w:p>
          <w:p w:rsidR="004A1FC1" w:rsidRDefault="00F705C1">
            <w:pPr>
              <w:spacing w:after="0" w:line="259" w:lineRule="auto"/>
              <w:ind w:left="-26" w:firstLine="0"/>
            </w:pPr>
            <w:r>
              <w:t xml:space="preserve">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1FC1" w:rsidRDefault="00F705C1">
            <w:pPr>
              <w:spacing w:after="0" w:line="259" w:lineRule="auto"/>
              <w:ind w:left="31" w:right="-12" w:firstLine="0"/>
              <w:jc w:val="both"/>
            </w:pPr>
            <w:r>
              <w:t>各場主持人</w:t>
            </w:r>
          </w:p>
        </w:tc>
      </w:tr>
      <w:tr w:rsidR="004A1FC1">
        <w:trPr>
          <w:trHeight w:val="977"/>
        </w:trPr>
        <w:tc>
          <w:tcPr>
            <w:tcW w:w="2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29" w:firstLine="0"/>
            </w:pPr>
            <w:r>
              <w:t>七、結束賦歸</w:t>
            </w:r>
            <w:r>
              <w:t xml:space="preserve"> 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23" w:firstLine="0"/>
              <w:jc w:val="center"/>
            </w:pPr>
            <w:r>
              <w:t>12</w:t>
            </w:r>
            <w:r>
              <w:t>：</w:t>
            </w:r>
            <w:r>
              <w:t xml:space="preserve">00 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4A1FC1" w:rsidRDefault="00F705C1">
            <w:pPr>
              <w:spacing w:after="76" w:line="259" w:lineRule="auto"/>
              <w:ind w:left="22" w:firstLine="0"/>
              <w:jc w:val="center"/>
            </w:pPr>
            <w:r>
              <w:t>16</w:t>
            </w:r>
            <w:r>
              <w:t>：</w:t>
            </w:r>
            <w:r>
              <w:t xml:space="preserve">30 </w:t>
            </w:r>
          </w:p>
          <w:p w:rsidR="004A1FC1" w:rsidRDefault="00F705C1">
            <w:pPr>
              <w:spacing w:after="0" w:line="259" w:lineRule="auto"/>
              <w:ind w:left="22" w:firstLine="0"/>
              <w:jc w:val="center"/>
            </w:pPr>
            <w:r>
              <w:t>(17</w:t>
            </w:r>
            <w:r>
              <w:t>：</w:t>
            </w:r>
            <w:r>
              <w:t xml:space="preserve">00) 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24" w:firstLine="0"/>
              <w:jc w:val="center"/>
            </w:pPr>
            <w:r>
              <w:t>21</w:t>
            </w:r>
            <w:r>
              <w:t>：</w:t>
            </w:r>
            <w:r>
              <w:t xml:space="preserve">30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1FC1" w:rsidRDefault="00F705C1">
            <w:pPr>
              <w:spacing w:after="0" w:line="259" w:lineRule="auto"/>
              <w:ind w:left="69" w:firstLine="0"/>
              <w:jc w:val="both"/>
            </w:pPr>
            <w:r>
              <w:t>辦理單位</w:t>
            </w:r>
          </w:p>
        </w:tc>
      </w:tr>
    </w:tbl>
    <w:p w:rsidR="004A1FC1" w:rsidRDefault="00F705C1">
      <w:pPr>
        <w:spacing w:after="0" w:line="259" w:lineRule="auto"/>
        <w:ind w:left="1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A1FC1">
      <w:pgSz w:w="11906" w:h="16838"/>
      <w:pgMar w:top="1100" w:right="932" w:bottom="1388" w:left="13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822E4"/>
    <w:multiLevelType w:val="hybridMultilevel"/>
    <w:tmpl w:val="5D24BED2"/>
    <w:lvl w:ilvl="0" w:tplc="2F8C8E5A">
      <w:start w:val="1"/>
      <w:numFmt w:val="ideographDigital"/>
      <w:lvlText w:val="%1、"/>
      <w:lvlJc w:val="left"/>
      <w:pPr>
        <w:ind w:left="11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C49BAE">
      <w:start w:val="1"/>
      <w:numFmt w:val="lowerLetter"/>
      <w:lvlText w:val="%2"/>
      <w:lvlJc w:val="left"/>
      <w:pPr>
        <w:ind w:left="17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0AF1EC">
      <w:start w:val="1"/>
      <w:numFmt w:val="lowerRoman"/>
      <w:lvlText w:val="%3"/>
      <w:lvlJc w:val="left"/>
      <w:pPr>
        <w:ind w:left="242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C2E6CC">
      <w:start w:val="1"/>
      <w:numFmt w:val="decimal"/>
      <w:lvlText w:val="%4"/>
      <w:lvlJc w:val="left"/>
      <w:pPr>
        <w:ind w:left="314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5ECAC6">
      <w:start w:val="1"/>
      <w:numFmt w:val="lowerLetter"/>
      <w:lvlText w:val="%5"/>
      <w:lvlJc w:val="left"/>
      <w:pPr>
        <w:ind w:left="386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563414">
      <w:start w:val="1"/>
      <w:numFmt w:val="lowerRoman"/>
      <w:lvlText w:val="%6"/>
      <w:lvlJc w:val="left"/>
      <w:pPr>
        <w:ind w:left="45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22D164">
      <w:start w:val="1"/>
      <w:numFmt w:val="decimal"/>
      <w:lvlText w:val="%7"/>
      <w:lvlJc w:val="left"/>
      <w:pPr>
        <w:ind w:left="53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4C4438">
      <w:start w:val="1"/>
      <w:numFmt w:val="lowerLetter"/>
      <w:lvlText w:val="%8"/>
      <w:lvlJc w:val="left"/>
      <w:pPr>
        <w:ind w:left="602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BCDDB2">
      <w:start w:val="1"/>
      <w:numFmt w:val="lowerRoman"/>
      <w:lvlText w:val="%9"/>
      <w:lvlJc w:val="left"/>
      <w:pPr>
        <w:ind w:left="674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5D1A05"/>
    <w:multiLevelType w:val="hybridMultilevel"/>
    <w:tmpl w:val="BC0A42FA"/>
    <w:lvl w:ilvl="0" w:tplc="EDDC9236">
      <w:start w:val="1"/>
      <w:numFmt w:val="ideographDigital"/>
      <w:lvlText w:val="%1、"/>
      <w:lvlJc w:val="left"/>
      <w:pPr>
        <w:ind w:left="11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4CBB7A">
      <w:start w:val="1"/>
      <w:numFmt w:val="lowerLetter"/>
      <w:lvlText w:val="%2"/>
      <w:lvlJc w:val="left"/>
      <w:pPr>
        <w:ind w:left="17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6CCFA0">
      <w:start w:val="1"/>
      <w:numFmt w:val="lowerRoman"/>
      <w:lvlText w:val="%3"/>
      <w:lvlJc w:val="left"/>
      <w:pPr>
        <w:ind w:left="24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80D330">
      <w:start w:val="1"/>
      <w:numFmt w:val="decimal"/>
      <w:lvlText w:val="%4"/>
      <w:lvlJc w:val="left"/>
      <w:pPr>
        <w:ind w:left="31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F2609C">
      <w:start w:val="1"/>
      <w:numFmt w:val="lowerLetter"/>
      <w:lvlText w:val="%5"/>
      <w:lvlJc w:val="left"/>
      <w:pPr>
        <w:ind w:left="38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380DAC">
      <w:start w:val="1"/>
      <w:numFmt w:val="lowerRoman"/>
      <w:lvlText w:val="%6"/>
      <w:lvlJc w:val="left"/>
      <w:pPr>
        <w:ind w:left="45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7476E2">
      <w:start w:val="1"/>
      <w:numFmt w:val="decimal"/>
      <w:lvlText w:val="%7"/>
      <w:lvlJc w:val="left"/>
      <w:pPr>
        <w:ind w:left="53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C0ECB8">
      <w:start w:val="1"/>
      <w:numFmt w:val="lowerLetter"/>
      <w:lvlText w:val="%8"/>
      <w:lvlJc w:val="left"/>
      <w:pPr>
        <w:ind w:left="60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92E92C">
      <w:start w:val="1"/>
      <w:numFmt w:val="lowerRoman"/>
      <w:lvlText w:val="%9"/>
      <w:lvlJc w:val="left"/>
      <w:pPr>
        <w:ind w:left="67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411223"/>
    <w:multiLevelType w:val="hybridMultilevel"/>
    <w:tmpl w:val="188E6ED8"/>
    <w:lvl w:ilvl="0" w:tplc="CFF6C696">
      <w:start w:val="4"/>
      <w:numFmt w:val="ideographDigital"/>
      <w:lvlText w:val="%1、"/>
      <w:lvlJc w:val="left"/>
      <w:pPr>
        <w:ind w:left="11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50F702">
      <w:start w:val="1"/>
      <w:numFmt w:val="lowerLetter"/>
      <w:lvlText w:val="%2"/>
      <w:lvlJc w:val="left"/>
      <w:pPr>
        <w:ind w:left="17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2683F0">
      <w:start w:val="1"/>
      <w:numFmt w:val="lowerRoman"/>
      <w:lvlText w:val="%3"/>
      <w:lvlJc w:val="left"/>
      <w:pPr>
        <w:ind w:left="24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108308">
      <w:start w:val="1"/>
      <w:numFmt w:val="decimal"/>
      <w:lvlText w:val="%4"/>
      <w:lvlJc w:val="left"/>
      <w:pPr>
        <w:ind w:left="31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84D39E">
      <w:start w:val="1"/>
      <w:numFmt w:val="lowerLetter"/>
      <w:lvlText w:val="%5"/>
      <w:lvlJc w:val="left"/>
      <w:pPr>
        <w:ind w:left="38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AAE8DE">
      <w:start w:val="1"/>
      <w:numFmt w:val="lowerRoman"/>
      <w:lvlText w:val="%6"/>
      <w:lvlJc w:val="left"/>
      <w:pPr>
        <w:ind w:left="45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F6B742">
      <w:start w:val="1"/>
      <w:numFmt w:val="decimal"/>
      <w:lvlText w:val="%7"/>
      <w:lvlJc w:val="left"/>
      <w:pPr>
        <w:ind w:left="53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A85C16">
      <w:start w:val="1"/>
      <w:numFmt w:val="lowerLetter"/>
      <w:lvlText w:val="%8"/>
      <w:lvlJc w:val="left"/>
      <w:pPr>
        <w:ind w:left="60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20F802">
      <w:start w:val="1"/>
      <w:numFmt w:val="lowerRoman"/>
      <w:lvlText w:val="%9"/>
      <w:lvlJc w:val="left"/>
      <w:pPr>
        <w:ind w:left="67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845539"/>
    <w:multiLevelType w:val="hybridMultilevel"/>
    <w:tmpl w:val="6A9200B4"/>
    <w:lvl w:ilvl="0" w:tplc="7898D2A6">
      <w:start w:val="1"/>
      <w:numFmt w:val="ideographDigital"/>
      <w:lvlText w:val="%1、"/>
      <w:lvlJc w:val="left"/>
      <w:pPr>
        <w:ind w:left="11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3AD8FA">
      <w:start w:val="1"/>
      <w:numFmt w:val="lowerLetter"/>
      <w:lvlText w:val="%2"/>
      <w:lvlJc w:val="left"/>
      <w:pPr>
        <w:ind w:left="17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20C304">
      <w:start w:val="1"/>
      <w:numFmt w:val="lowerRoman"/>
      <w:lvlText w:val="%3"/>
      <w:lvlJc w:val="left"/>
      <w:pPr>
        <w:ind w:left="24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38F916">
      <w:start w:val="1"/>
      <w:numFmt w:val="decimal"/>
      <w:lvlText w:val="%4"/>
      <w:lvlJc w:val="left"/>
      <w:pPr>
        <w:ind w:left="31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10D670">
      <w:start w:val="1"/>
      <w:numFmt w:val="lowerLetter"/>
      <w:lvlText w:val="%5"/>
      <w:lvlJc w:val="left"/>
      <w:pPr>
        <w:ind w:left="38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12D51C">
      <w:start w:val="1"/>
      <w:numFmt w:val="lowerRoman"/>
      <w:lvlText w:val="%6"/>
      <w:lvlJc w:val="left"/>
      <w:pPr>
        <w:ind w:left="45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3EE738">
      <w:start w:val="1"/>
      <w:numFmt w:val="decimal"/>
      <w:lvlText w:val="%7"/>
      <w:lvlJc w:val="left"/>
      <w:pPr>
        <w:ind w:left="53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32FF20">
      <w:start w:val="1"/>
      <w:numFmt w:val="lowerLetter"/>
      <w:lvlText w:val="%8"/>
      <w:lvlJc w:val="left"/>
      <w:pPr>
        <w:ind w:left="60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182068">
      <w:start w:val="1"/>
      <w:numFmt w:val="lowerRoman"/>
      <w:lvlText w:val="%9"/>
      <w:lvlJc w:val="left"/>
      <w:pPr>
        <w:ind w:left="67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C1"/>
    <w:rsid w:val="004A1FC1"/>
    <w:rsid w:val="00F7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2D8574-CA6D-4B70-9B80-41A106E9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3" w:line="268" w:lineRule="auto"/>
      <w:ind w:left="634" w:hanging="1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杜絕校園霸凌(國中小學)家長宣導說明會實施計畫</dc:title>
  <dc:subject/>
  <dc:creator>user</dc:creator>
  <cp:keywords/>
  <cp:lastModifiedBy>shelly</cp:lastModifiedBy>
  <cp:revision>2</cp:revision>
  <dcterms:created xsi:type="dcterms:W3CDTF">2021-04-09T02:05:00Z</dcterms:created>
  <dcterms:modified xsi:type="dcterms:W3CDTF">2021-04-09T02:05:00Z</dcterms:modified>
</cp:coreProperties>
</file>